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6" w:rsidRPr="00317676" w:rsidRDefault="00317676" w:rsidP="00317676">
      <w:pPr>
        <w:jc w:val="center"/>
      </w:pPr>
      <w:r w:rsidRPr="00317676">
        <w:t>Ogłoszenie nr 500044688-N-2017 z dnia 17-10-2017 r.</w:t>
      </w:r>
    </w:p>
    <w:p w:rsidR="00317676" w:rsidRPr="00317676" w:rsidRDefault="00317676" w:rsidP="00317676">
      <w:pPr>
        <w:jc w:val="center"/>
      </w:pPr>
      <w:r w:rsidRPr="00317676">
        <w:t>Ozimek:</w:t>
      </w:r>
      <w:r w:rsidRPr="00317676">
        <w:br/>
        <w:t>OGŁOSZENIE O ZMIANIE OGŁOSZENIA</w:t>
      </w:r>
    </w:p>
    <w:p w:rsidR="00317676" w:rsidRPr="00317676" w:rsidRDefault="00317676" w:rsidP="00317676">
      <w:pPr>
        <w:jc w:val="center"/>
      </w:pPr>
      <w:r w:rsidRPr="00317676">
        <w:rPr>
          <w:b/>
          <w:bCs/>
        </w:rPr>
        <w:t>OGŁOSZENIE DOTYCZY:</w:t>
      </w:r>
    </w:p>
    <w:p w:rsidR="00317676" w:rsidRPr="00317676" w:rsidRDefault="00317676" w:rsidP="00317676">
      <w:pPr>
        <w:jc w:val="center"/>
      </w:pPr>
      <w:r w:rsidRPr="00317676">
        <w:t>Ogłoszenia o zamówieniu</w:t>
      </w:r>
    </w:p>
    <w:p w:rsidR="00317676" w:rsidRPr="00317676" w:rsidRDefault="00317676" w:rsidP="00317676">
      <w:pPr>
        <w:jc w:val="center"/>
      </w:pPr>
      <w:r w:rsidRPr="00317676">
        <w:rPr>
          <w:u w:val="single"/>
        </w:rPr>
        <w:t>INFORMACJE O ZMIENIANYM OGŁOSZENIU</w:t>
      </w:r>
    </w:p>
    <w:p w:rsidR="00317676" w:rsidRPr="00317676" w:rsidRDefault="00317676" w:rsidP="00317676">
      <w:pPr>
        <w:jc w:val="center"/>
      </w:pPr>
      <w:r w:rsidRPr="00317676">
        <w:rPr>
          <w:b/>
          <w:bCs/>
        </w:rPr>
        <w:t xml:space="preserve">Numer: </w:t>
      </w:r>
      <w:r w:rsidRPr="00317676">
        <w:t xml:space="preserve">600014-N-2017 </w:t>
      </w:r>
      <w:r w:rsidRPr="00317676">
        <w:br/>
      </w:r>
      <w:r w:rsidRPr="00317676">
        <w:rPr>
          <w:b/>
          <w:bCs/>
        </w:rPr>
        <w:t xml:space="preserve">Data: </w:t>
      </w:r>
      <w:r w:rsidRPr="00317676">
        <w:t>10/10/2017</w:t>
      </w:r>
    </w:p>
    <w:p w:rsidR="00317676" w:rsidRPr="00317676" w:rsidRDefault="00317676" w:rsidP="00317676">
      <w:r w:rsidRPr="00317676">
        <w:rPr>
          <w:u w:val="single"/>
        </w:rPr>
        <w:t>SEKCJA I: ZAMAWIAJĄCY</w:t>
      </w:r>
      <w:r w:rsidRPr="00317676">
        <w:t xml:space="preserve"> </w:t>
      </w:r>
    </w:p>
    <w:p w:rsidR="00317676" w:rsidRPr="00317676" w:rsidRDefault="00317676" w:rsidP="00317676">
      <w:r w:rsidRPr="00317676">
        <w:t xml:space="preserve">Gmina Ozimek, Krajowy numer identyfikacyjny 52796000000, ul. ul. Ks. J. Dzierżona  , 46040   Ozimek, woj. opolskie, państwo Polska, tel. 77 46 22 800, e-mail j.matysek@ugim.ozimek.pl, faks 77 46 22 811. </w:t>
      </w:r>
      <w:r w:rsidRPr="00317676">
        <w:br/>
        <w:t>Adres strony internetowej (</w:t>
      </w:r>
      <w:proofErr w:type="spellStart"/>
      <w:r w:rsidRPr="00317676">
        <w:t>url</w:t>
      </w:r>
      <w:proofErr w:type="spellEnd"/>
      <w:r w:rsidRPr="00317676">
        <w:t xml:space="preserve">): www.ozimek.pl </w:t>
      </w:r>
    </w:p>
    <w:p w:rsidR="00317676" w:rsidRPr="00317676" w:rsidRDefault="00317676" w:rsidP="00317676">
      <w:r w:rsidRPr="00317676">
        <w:rPr>
          <w:u w:val="single"/>
        </w:rPr>
        <w:t xml:space="preserve">SEKCJA II: ZMIANY W OGŁOSZENIU </w:t>
      </w:r>
    </w:p>
    <w:p w:rsidR="00317676" w:rsidRPr="00317676" w:rsidRDefault="00317676" w:rsidP="00317676">
      <w:r w:rsidRPr="00317676">
        <w:rPr>
          <w:b/>
          <w:bCs/>
        </w:rPr>
        <w:t>II.1) Tekst, który należy zmienić:</w:t>
      </w:r>
      <w:r w:rsidRPr="00317676">
        <w:t xml:space="preserve"> </w:t>
      </w:r>
    </w:p>
    <w:p w:rsidR="00317676" w:rsidRPr="00317676" w:rsidRDefault="00317676" w:rsidP="00317676">
      <w:r w:rsidRPr="00317676">
        <w:rPr>
          <w:b/>
          <w:bCs/>
        </w:rPr>
        <w:t>Miejsce, w którym znajduje się zmieniany tekst:</w:t>
      </w:r>
      <w:r w:rsidRPr="00317676">
        <w:t xml:space="preserve"> </w:t>
      </w:r>
      <w:r w:rsidRPr="00317676">
        <w:br/>
      </w:r>
      <w:r w:rsidRPr="00317676">
        <w:rPr>
          <w:b/>
          <w:bCs/>
        </w:rPr>
        <w:t xml:space="preserve">Numer sekcji: </w:t>
      </w:r>
      <w:r w:rsidRPr="00317676">
        <w:t xml:space="preserve">II </w:t>
      </w:r>
      <w:r w:rsidRPr="00317676">
        <w:br/>
      </w:r>
      <w:r w:rsidRPr="00317676">
        <w:rPr>
          <w:b/>
          <w:bCs/>
        </w:rPr>
        <w:t xml:space="preserve">Punkt: </w:t>
      </w:r>
      <w:r w:rsidRPr="00317676">
        <w:t xml:space="preserve">II.1 </w:t>
      </w:r>
      <w:r w:rsidRPr="00317676">
        <w:br/>
      </w:r>
      <w:r w:rsidRPr="00317676">
        <w:rPr>
          <w:b/>
          <w:bCs/>
        </w:rPr>
        <w:t xml:space="preserve">W ogłoszeniu jest: </w:t>
      </w:r>
      <w:r w:rsidRPr="00317676">
        <w:t xml:space="preserve">Numer referencyjny: ZP.271.01.2017.KS </w:t>
      </w:r>
      <w:r w:rsidRPr="00317676">
        <w:br/>
      </w:r>
      <w:r w:rsidRPr="00317676">
        <w:rPr>
          <w:b/>
          <w:bCs/>
        </w:rPr>
        <w:t xml:space="preserve">W ogłoszeniu powinno być: </w:t>
      </w:r>
      <w:r w:rsidRPr="00317676">
        <w:t xml:space="preserve">Numer referencyjny: ZP.271.02.2017.KS </w:t>
      </w:r>
      <w:r w:rsidRPr="00317676">
        <w:br/>
      </w:r>
      <w:r w:rsidRPr="00317676">
        <w:br/>
      </w:r>
      <w:r w:rsidRPr="00317676">
        <w:rPr>
          <w:b/>
          <w:bCs/>
        </w:rPr>
        <w:t>Miejsce, w którym znajduje się zmieniany tekst:</w:t>
      </w:r>
      <w:r w:rsidRPr="00317676">
        <w:t xml:space="preserve"> </w:t>
      </w:r>
      <w:r w:rsidRPr="00317676">
        <w:br/>
      </w:r>
      <w:r w:rsidRPr="00317676">
        <w:rPr>
          <w:b/>
          <w:bCs/>
        </w:rPr>
        <w:t xml:space="preserve">Numer sekcji: </w:t>
      </w:r>
      <w:r w:rsidRPr="00317676">
        <w:t xml:space="preserve">II </w:t>
      </w:r>
      <w:r w:rsidRPr="00317676">
        <w:br/>
      </w:r>
      <w:r w:rsidRPr="00317676">
        <w:rPr>
          <w:b/>
          <w:bCs/>
        </w:rPr>
        <w:t xml:space="preserve">Punkt: </w:t>
      </w:r>
      <w:r w:rsidRPr="00317676">
        <w:t xml:space="preserve">II.4 </w:t>
      </w:r>
      <w:r w:rsidRPr="00317676">
        <w:br/>
      </w:r>
      <w:r w:rsidRPr="00317676">
        <w:rPr>
          <w:b/>
          <w:bCs/>
        </w:rPr>
        <w:t xml:space="preserve">W ogłoszeniu jest: </w:t>
      </w:r>
      <w:r w:rsidRPr="00317676"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zakup energii elektrycznej na potrzeby gminy Ozimek, obiektów gminnych i oświetlenia ulicznego na terenie Gminy Ozimek w okresie do 24 miesięcy począwszy od dnia podpisania umowy jednak nie wcześniej niż od dnia 01.01.2018roku. 2. Energia elektryczna będzie dostarczona do 137 punktów zasilania. Punkty poboru wyszczególniono w szczegółowym opisie przedmiotu zamówienia, stanowiącym załącznik do SIWZ (dokumenty programu Microsoft Excel) 3. Energia elektryczna powinna być dostarczana o napięciu 400/230 V/V (+/- 5%) częstotliwość 50Hz, i o jakości spełniającej wymagania producentów opraw oświetleniowych i przepisów Eksploatacji Urządzeń Elektrycznych przy zachowaniu przepisów Budowy Urządzeń Elektrycznych, Przepisów Bezpieczeństwa i Higieny Pracy i aktualnych Polskich Norm. 4. Szacunkowa ilość dostarczanej energii (+/- 10%) w okresie dostawy 1 522 586 KWh/rok. 5. Przewiduje się, że ilość punktów poborów energii w okresie realizacji zamówienia może ulec zwiększeniu o nowo wybudowane lub nabyte obiekty lub budynki. Wykonawca zobowiązany będzie do dostarczenia energii do obiektów określonych w SIWZ oraz do nowych punktów poboru, które zostaną wybudowane oraz podłączone do sieci. Wykazy tych punktów poboru będą stanowić odrębny/e załącznik/i do umowy. Zapotrzebowanie na energię elektryczną może także ulec zwiększeniu w </w:t>
      </w:r>
      <w:r w:rsidRPr="00317676">
        <w:lastRenderedPageBreak/>
        <w:t xml:space="preserve">przypadku zwiększenia zużycia energii elektrycznej. 6. Energia elektryczna powinna spełniać standardy techniczne zgodnie z zapisami ustawy Prawo energetyczne oraz rozporządzeniami wykonawczymi do tej ustawy i Polskimi Normami. 7. Zamawiający nie umożliwia przedstawienia informacji zawartych w ofercie w postaci katalogu elektronicznego. </w:t>
      </w:r>
      <w:r w:rsidRPr="00317676">
        <w:br/>
      </w:r>
      <w:r w:rsidRPr="00317676">
        <w:rPr>
          <w:b/>
          <w:bCs/>
        </w:rPr>
        <w:t xml:space="preserve">W ogłoszeniu powinno być: </w:t>
      </w:r>
      <w:r w:rsidRPr="00317676"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zakup energii elektrycznej na potrzeby gminy Ozimek, obiektów gminnych i oświetlenia ulicznego na terenie Gminy Ozimek w okresie do 24 miesięcy począwszy od dnia podpisania umowy jednak nie wcześniej niż od dnia 01.01.2018roku. 2. Energia elektryczna będzie dostarczona do 137 punktów zasilania. Punkty poboru wyszczególniono w szczegółowym opisie przedmiotu zamówienia, stanowiącym załącznik do SIWZ - zmienionym dnia 17.10.2017r (dokumenty programu Microsoft Excel) 3. Energia elektryczna powinna być dostarczana o napięciu 400/230 V/V (+/- 5%) częstotliwość 50Hz, i o jakości spełniającej wymagania producentów opraw oświetleniowych i przepisów Eksploatacji Urządzeń Elektrycznych przy zachowaniu przepisów Budowy Urządzeń Elektrycznych, Przepisów Bezpieczeństwa i Higieny Pracy i aktualnych Polskich Norm. 4. Szacunkowa ilość dostarczanej energii (+/- 10%) w okresie dostawy 1 532 380 kWh/rok. 5. Przewiduje się, że ilość punktów poborów energii w okresie realizacji zamówienia może ulec zwiększeniu o nowo wybudowane lub nabyte obiekty lub budynki. Wykonawca zobowiązany będzie do dostarczenia energii do obiektów określonych w SIWZ oraz do nowych punktów poboru, które zostaną wybudowane oraz podłączone do sieci. Wykazy tych punktów poboru będą stanowić odrębny/e załącznik/i do umowy. Zapotrzebowanie na energię elektryczną może także ulec zwiększeniu w przypadku zwiększenia zużycia energii elektrycznej. 6. Energia elektryczna powinna spełniać standardy techniczne zgodnie z zapisami ustawy Prawo energetyczne oraz rozporządzeniami wykonawczymi do tej ustawy i Polskimi Normami. 7. Zamawiający nie umożliwia przedstawienia informacji zawartych w ofercie w postaci katalogu elektronicznego. </w:t>
      </w:r>
      <w:r w:rsidRPr="00317676">
        <w:br/>
      </w:r>
      <w:r w:rsidRPr="00317676">
        <w:br/>
      </w:r>
      <w:r w:rsidRPr="00317676">
        <w:rPr>
          <w:b/>
          <w:bCs/>
        </w:rPr>
        <w:t>Miejsce, w którym znajduje się zmieniany tekst:</w:t>
      </w:r>
      <w:r w:rsidRPr="00317676">
        <w:t xml:space="preserve"> </w:t>
      </w:r>
      <w:r w:rsidRPr="00317676">
        <w:br/>
      </w:r>
      <w:r w:rsidRPr="00317676">
        <w:rPr>
          <w:b/>
          <w:bCs/>
        </w:rPr>
        <w:t xml:space="preserve">Numer sekcji: </w:t>
      </w:r>
      <w:r w:rsidRPr="00317676">
        <w:t xml:space="preserve">IV </w:t>
      </w:r>
      <w:r w:rsidRPr="00317676">
        <w:br/>
      </w:r>
      <w:r w:rsidRPr="00317676">
        <w:rPr>
          <w:b/>
          <w:bCs/>
        </w:rPr>
        <w:t xml:space="preserve">Punkt: </w:t>
      </w:r>
      <w:r w:rsidRPr="00317676">
        <w:t xml:space="preserve">IV.6.2 </w:t>
      </w:r>
      <w:r w:rsidRPr="00317676">
        <w:br/>
      </w:r>
      <w:r w:rsidRPr="00317676">
        <w:rPr>
          <w:b/>
          <w:bCs/>
        </w:rPr>
        <w:t xml:space="preserve">W ogłoszeniu jest: </w:t>
      </w:r>
      <w:r w:rsidRPr="00317676">
        <w:t xml:space="preserve">IV.6.2) Termin składania ofert lub wniosków o dopuszczenie do udziału w postępowaniu: Data: 2017-10-18, godzina: 10:00, </w:t>
      </w:r>
      <w:r w:rsidRPr="00317676">
        <w:br/>
      </w:r>
      <w:r w:rsidRPr="00317676">
        <w:rPr>
          <w:b/>
          <w:bCs/>
        </w:rPr>
        <w:t xml:space="preserve">W ogłoszeniu powinno być: </w:t>
      </w:r>
      <w:r w:rsidRPr="00317676">
        <w:t xml:space="preserve">IV.6.2) Termin składania ofert lub wniosków o dopuszczenie do udziału w postępowaniu: Data: 2017-10-23, godzina: 10:00, </w:t>
      </w:r>
    </w:p>
    <w:p w:rsidR="007D7868" w:rsidRPr="007D7868" w:rsidRDefault="007D7868" w:rsidP="007D7868">
      <w:pPr>
        <w:jc w:val="right"/>
      </w:pPr>
      <w:r w:rsidRPr="007D7868">
        <w:t>BURMISTRZ OZIMKA</w:t>
      </w:r>
    </w:p>
    <w:p w:rsidR="007D7868" w:rsidRPr="007D7868" w:rsidRDefault="007D7868" w:rsidP="007D7868">
      <w:pPr>
        <w:jc w:val="right"/>
      </w:pPr>
      <w:r w:rsidRPr="007D7868">
        <w:t>/-/ JAN LABUS</w:t>
      </w:r>
    </w:p>
    <w:p w:rsidR="00532A6E" w:rsidRDefault="00532A6E" w:rsidP="007D7868">
      <w:pPr>
        <w:jc w:val="right"/>
      </w:pPr>
      <w:bookmarkStart w:id="0" w:name="_GoBack"/>
      <w:bookmarkEnd w:id="0"/>
    </w:p>
    <w:sectPr w:rsidR="0053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6"/>
    <w:rsid w:val="00317676"/>
    <w:rsid w:val="00532A6E"/>
    <w:rsid w:val="006F68CF"/>
    <w:rsid w:val="007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E6D8-5F38-4BDA-B933-6867872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3</cp:revision>
  <dcterms:created xsi:type="dcterms:W3CDTF">2017-10-17T12:22:00Z</dcterms:created>
  <dcterms:modified xsi:type="dcterms:W3CDTF">2017-10-17T12:28:00Z</dcterms:modified>
</cp:coreProperties>
</file>