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36F8A" w14:textId="76CE5B88" w:rsidR="00240C4C" w:rsidRPr="006506B8" w:rsidRDefault="00483352" w:rsidP="00240C4C">
      <w:pPr>
        <w:pStyle w:val="Nagwek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16A9D4" wp14:editId="1C1CE093">
            <wp:simplePos x="0" y="0"/>
            <wp:positionH relativeFrom="column">
              <wp:posOffset>-423324</wp:posOffset>
            </wp:positionH>
            <wp:positionV relativeFrom="paragraph">
              <wp:posOffset>48094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C4C" w:rsidRPr="006506B8">
        <w:rPr>
          <w:rFonts w:ascii="Garamond" w:hAnsi="Garamond"/>
          <w:sz w:val="20"/>
          <w:szCs w:val="20"/>
        </w:rPr>
        <w:t>GMINA OZIMEK</w:t>
      </w:r>
      <w:r w:rsidR="00240C4C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7AAB4D5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7AE835F4" w14:textId="77777777"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50159341" w14:textId="77777777"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6BF0C2A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4A428225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7487ABF1" w14:textId="77777777"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13DC28FA" w14:textId="77777777"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001CAC02" w14:textId="77777777"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14:paraId="66FF6A2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F97E7BB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1A1D471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85FAEEC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9C64C3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674BA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CD0B05" w14:textId="77777777"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52CAD1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F9F36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8FB5CE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E28FE3C" w14:textId="77777777"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5AE339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F7CA7B" w14:textId="77777777" w:rsidR="000935E5" w:rsidRPr="000935E5" w:rsidRDefault="00F014B6" w:rsidP="000935E5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bookmarkStart w:id="0" w:name="_Hlk38268045"/>
      <w:bookmarkStart w:id="1" w:name="_Hlk40958508"/>
      <w:r w:rsidR="000935E5" w:rsidRPr="000935E5">
        <w:rPr>
          <w:rFonts w:ascii="Trebuchet MS" w:hAnsi="Trebuchet MS"/>
          <w:b/>
          <w:bCs/>
          <w:i/>
        </w:rPr>
        <w:t xml:space="preserve">Remont cząstkowy nawierzchni drogowych na terenie gminy Ozimek </w:t>
      </w:r>
    </w:p>
    <w:bookmarkEnd w:id="1"/>
    <w:p w14:paraId="76FE01FE" w14:textId="481F8E33" w:rsidR="00E238F3" w:rsidRPr="00E238F3" w:rsidRDefault="00E238F3" w:rsidP="00E238F3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bCs/>
          <w:i/>
        </w:rPr>
      </w:pPr>
    </w:p>
    <w:bookmarkEnd w:id="0"/>
    <w:p w14:paraId="099F5AD2" w14:textId="77777777" w:rsidR="0079713A" w:rsidRPr="00240C4C" w:rsidRDefault="003716AD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14:paraId="416BF358" w14:textId="77777777"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56354A1" w14:textId="77777777"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EB28047" w14:textId="77777777"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10EFEAD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F1081FC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7577884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A52277" w14:textId="103FCC63" w:rsidR="00FB5898" w:rsidRPr="000935E5" w:rsidRDefault="00687919" w:rsidP="000935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0935E5">
        <w:rPr>
          <w:rFonts w:ascii="Arial" w:hAnsi="Arial" w:cs="Arial"/>
          <w:i/>
          <w:sz w:val="16"/>
          <w:szCs w:val="16"/>
        </w:rPr>
        <w:t>)</w:t>
      </w:r>
    </w:p>
    <w:p w14:paraId="0128064D" w14:textId="77777777"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77866DFE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B36A80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9EC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657FE7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1E87A3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A64E4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5C4A5" w14:textId="77777777"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5725D976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621476CE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61EAF1A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230525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D46C1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A4277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DF2F3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23B2AA" w14:textId="77777777"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F8A017F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C683889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4D999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AFE90" w14:textId="77777777"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9D4D50C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FDF5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DB5203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A2952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10703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833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F0F8" w14:textId="77777777" w:rsidR="00370BF5" w:rsidRDefault="00370BF5" w:rsidP="0038231F">
      <w:pPr>
        <w:spacing w:after="0" w:line="240" w:lineRule="auto"/>
      </w:pPr>
      <w:r>
        <w:separator/>
      </w:r>
    </w:p>
  </w:endnote>
  <w:endnote w:type="continuationSeparator" w:id="0">
    <w:p w14:paraId="4996EB4E" w14:textId="77777777" w:rsidR="00370BF5" w:rsidRDefault="00370B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5A7D3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82E64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FE2A" w14:textId="77777777" w:rsidR="00370BF5" w:rsidRDefault="00370BF5" w:rsidP="0038231F">
      <w:pPr>
        <w:spacing w:after="0" w:line="240" w:lineRule="auto"/>
      </w:pPr>
      <w:r>
        <w:separator/>
      </w:r>
    </w:p>
  </w:footnote>
  <w:footnote w:type="continuationSeparator" w:id="0">
    <w:p w14:paraId="0917CC02" w14:textId="77777777" w:rsidR="00370BF5" w:rsidRDefault="00370B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23D1" w14:textId="4F2F6C9E" w:rsidR="00240C4C" w:rsidRDefault="00483352" w:rsidP="00483352">
    <w:pPr>
      <w:jc w:val="center"/>
      <w:rPr>
        <w:rFonts w:ascii="Garamond" w:hAnsi="Garamond"/>
        <w:color w:val="000000"/>
        <w:sz w:val="20"/>
        <w:szCs w:val="20"/>
      </w:rPr>
    </w:pPr>
    <w:bookmarkStart w:id="2" w:name="_Hlk1720805"/>
    <w:r w:rsidRPr="00483352">
      <w:rPr>
        <w:rFonts w:ascii="Garamond" w:hAnsi="Garamond"/>
        <w:color w:val="000000"/>
        <w:sz w:val="20"/>
        <w:szCs w:val="20"/>
      </w:rPr>
      <w:t>ZP.271.0</w:t>
    </w:r>
    <w:r w:rsidR="000935E5">
      <w:rPr>
        <w:rFonts w:ascii="Garamond" w:hAnsi="Garamond"/>
        <w:color w:val="000000"/>
        <w:sz w:val="20"/>
        <w:szCs w:val="20"/>
      </w:rPr>
      <w:t>9</w:t>
    </w:r>
    <w:r w:rsidRPr="00483352">
      <w:rPr>
        <w:rFonts w:ascii="Garamond" w:hAnsi="Garamond"/>
        <w:color w:val="000000"/>
        <w:sz w:val="20"/>
        <w:szCs w:val="20"/>
      </w:rPr>
      <w:t>.2020.KS</w:t>
    </w:r>
  </w:p>
  <w:p w14:paraId="1885A712" w14:textId="0B42A21C" w:rsidR="00810F01" w:rsidRPr="00483352" w:rsidRDefault="00483352" w:rsidP="00483352">
    <w:pPr>
      <w:jc w:val="right"/>
      <w:rPr>
        <w:rFonts w:ascii="Garamond" w:hAnsi="Garamond"/>
        <w:b/>
        <w:color w:val="000000"/>
        <w:sz w:val="20"/>
        <w:szCs w:val="20"/>
      </w:rPr>
    </w:pPr>
    <w:r w:rsidRPr="00483352">
      <w:rPr>
        <w:rFonts w:ascii="Garamond" w:hAnsi="Garamond"/>
        <w:b/>
        <w:color w:val="000000"/>
        <w:sz w:val="20"/>
        <w:szCs w:val="20"/>
      </w:rPr>
      <w:t xml:space="preserve">Załącznik nr </w:t>
    </w:r>
    <w:r w:rsidR="000935E5">
      <w:rPr>
        <w:rFonts w:ascii="Garamond" w:hAnsi="Garamond"/>
        <w:b/>
        <w:color w:val="000000"/>
        <w:sz w:val="20"/>
        <w:szCs w:val="20"/>
      </w:rPr>
      <w:t>2</w:t>
    </w:r>
    <w:r w:rsidRPr="00483352">
      <w:rPr>
        <w:rFonts w:ascii="Garamond" w:hAnsi="Garamond"/>
        <w:b/>
        <w:color w:val="000000"/>
        <w:sz w:val="20"/>
        <w:szCs w:val="20"/>
      </w:rPr>
      <w:t xml:space="preserve"> do SIWZ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35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0BF5"/>
    <w:rsid w:val="003716AD"/>
    <w:rsid w:val="003725C5"/>
    <w:rsid w:val="003761EA"/>
    <w:rsid w:val="0038231F"/>
    <w:rsid w:val="00392EC7"/>
    <w:rsid w:val="003B077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3352"/>
    <w:rsid w:val="00484F88"/>
    <w:rsid w:val="004B00A9"/>
    <w:rsid w:val="004C43B8"/>
    <w:rsid w:val="004F23F7"/>
    <w:rsid w:val="004F3005"/>
    <w:rsid w:val="00500358"/>
    <w:rsid w:val="005031A7"/>
    <w:rsid w:val="00511D7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0A64"/>
    <w:rsid w:val="007C58C3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C6896"/>
    <w:rsid w:val="00CE6400"/>
    <w:rsid w:val="00CF4A74"/>
    <w:rsid w:val="00D34D9A"/>
    <w:rsid w:val="00D409DE"/>
    <w:rsid w:val="00D42C9B"/>
    <w:rsid w:val="00D47D38"/>
    <w:rsid w:val="00D54464"/>
    <w:rsid w:val="00D7532C"/>
    <w:rsid w:val="00D86F72"/>
    <w:rsid w:val="00DC3F44"/>
    <w:rsid w:val="00DD146A"/>
    <w:rsid w:val="00DD3E9D"/>
    <w:rsid w:val="00DE73EE"/>
    <w:rsid w:val="00DF2206"/>
    <w:rsid w:val="00E14552"/>
    <w:rsid w:val="00E15D59"/>
    <w:rsid w:val="00E21B42"/>
    <w:rsid w:val="00E238F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F9D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1C3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001B-0931-4923-8337-BE543ECB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2</cp:revision>
  <cp:lastPrinted>2016-07-26T08:32:00Z</cp:lastPrinted>
  <dcterms:created xsi:type="dcterms:W3CDTF">2020-05-25T10:24:00Z</dcterms:created>
  <dcterms:modified xsi:type="dcterms:W3CDTF">2020-05-25T10:24:00Z</dcterms:modified>
</cp:coreProperties>
</file>