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137A45" w14:textId="1954FE85" w:rsidR="000843ED" w:rsidRDefault="000843ED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6CB4F3EE" w14:textId="74FED377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6F036C8C" w14:textId="77144395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  <w:r w:rsidRPr="00B2540A">
        <w:rPr>
          <w:rFonts w:ascii="Arial Narrow" w:eastAsia="Calibri" w:hAnsi="Arial Narrow"/>
          <w:b/>
          <w:noProof/>
        </w:rPr>
        <w:drawing>
          <wp:anchor distT="0" distB="0" distL="114300" distR="114300" simplePos="0" relativeHeight="251661312" behindDoc="0" locked="0" layoutInCell="1" allowOverlap="1" wp14:anchorId="6748C53B" wp14:editId="5F16C4CE">
            <wp:simplePos x="0" y="0"/>
            <wp:positionH relativeFrom="page">
              <wp:posOffset>3482009</wp:posOffset>
            </wp:positionH>
            <wp:positionV relativeFrom="page">
              <wp:posOffset>1613356</wp:posOffset>
            </wp:positionV>
            <wp:extent cx="3871595" cy="1170940"/>
            <wp:effectExtent l="0" t="0" r="0" b="0"/>
            <wp:wrapNone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5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595" cy="1170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36227" w14:textId="7A5F3530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4B00CE0E" w14:textId="606AF91D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5713A8D1" w14:textId="7E7270C3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456D1114" w14:textId="0434FCF8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7FD95B41" w14:textId="0741F5E3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0882B0A1" w14:textId="59F71602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11DE3978" w14:textId="154F6499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6B28E75" w14:textId="77777777" w:rsidR="0064790C" w:rsidRDefault="0064790C" w:rsidP="0064790C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  <w:r w:rsidRPr="00ED78FB">
        <w:rPr>
          <w:noProof/>
          <w:color w:val="808080" w:themeColor="background1" w:themeShade="80"/>
          <w:sz w:val="44"/>
          <w:szCs w:val="44"/>
        </w:rPr>
        <w:drawing>
          <wp:anchor distT="0" distB="0" distL="114300" distR="114300" simplePos="0" relativeHeight="251659264" behindDoc="0" locked="0" layoutInCell="1" allowOverlap="1" wp14:anchorId="148EF6AC" wp14:editId="4B99D603">
            <wp:simplePos x="0" y="0"/>
            <wp:positionH relativeFrom="column">
              <wp:posOffset>5165401</wp:posOffset>
            </wp:positionH>
            <wp:positionV relativeFrom="page">
              <wp:posOffset>466928</wp:posOffset>
            </wp:positionV>
            <wp:extent cx="1254125" cy="647700"/>
            <wp:effectExtent l="0" t="0" r="0" b="0"/>
            <wp:wrapNone/>
            <wp:docPr id="3" name="Obraz 3" descr="X:\7. LOGA\logo RLGD Opolszczyzna\00-nowe_LOGO-fina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X:\7. LOGA\logo RLGD Opolszczyzna\00-nowe_LOGO-fina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D78FB"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 xml:space="preserve"> </w:t>
      </w:r>
    </w:p>
    <w:p w14:paraId="1D38CAD8" w14:textId="77777777" w:rsidR="0064790C" w:rsidRDefault="0064790C" w:rsidP="0064790C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</w:p>
    <w:p w14:paraId="41642A5A" w14:textId="77777777" w:rsidR="0064790C" w:rsidRDefault="0064790C" w:rsidP="0064790C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</w:p>
    <w:p w14:paraId="722BC770" w14:textId="26CA7E83" w:rsidR="0064790C" w:rsidRPr="00ED78FB" w:rsidRDefault="0064790C" w:rsidP="0064790C">
      <w:pPr>
        <w:ind w:left="357"/>
        <w:jc w:val="center"/>
        <w:rPr>
          <w:rFonts w:ascii="Calibri" w:eastAsia="Calibri" w:hAnsi="Calibri"/>
          <w:b/>
          <w:color w:val="808080" w:themeColor="background1" w:themeShade="80"/>
          <w:sz w:val="44"/>
          <w:szCs w:val="44"/>
        </w:rPr>
      </w:pPr>
      <w:r w:rsidRPr="00ED78FB"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 xml:space="preserve">REGULAMIN KONKURSU PRZYZNAWANIA ZNAKU JAKOŚCI „SWOJE </w:t>
      </w:r>
      <w:r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>CHWALIMY</w:t>
      </w:r>
      <w:r w:rsidRPr="00ED78FB">
        <w:rPr>
          <w:rFonts w:ascii="Calibri" w:eastAsia="Calibri" w:hAnsi="Calibri"/>
          <w:b/>
          <w:color w:val="808080" w:themeColor="background1" w:themeShade="80"/>
          <w:sz w:val="44"/>
          <w:szCs w:val="44"/>
        </w:rPr>
        <w:t>!”</w:t>
      </w:r>
    </w:p>
    <w:p w14:paraId="21D2F74F" w14:textId="35664E3E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30D4715F" w14:textId="610E22F9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7660A603" w14:textId="74CDAF15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11C2AB59" w14:textId="74342C67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109858AB" w14:textId="3F8E454E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5005891E" w14:textId="7F6A1E2F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514EC8F" w14:textId="2EC3EA9D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D0C5982" w14:textId="4DD2AD36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64BDA6B" w14:textId="470700A1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72AFFE72" w14:textId="64C15313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679CDCE3" w14:textId="07D2DA44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3F0C2876" w14:textId="507914D4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5020DA50" w14:textId="17640BFA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742C3249" w14:textId="5E920AC3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3B3B894" w14:textId="40BCC228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47161CF" w14:textId="2CC1FD8B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92891F1" w14:textId="1473993A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31CA1545" w14:textId="3AB99277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7C34BBEA" w14:textId="14F59C6B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2D7E711D" w14:textId="66C640DF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5EB394F5" w14:textId="77777777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  <w:bookmarkStart w:id="0" w:name="_GoBack"/>
      <w:bookmarkEnd w:id="0"/>
    </w:p>
    <w:p w14:paraId="57DEE357" w14:textId="1CC4665C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3597A486" w14:textId="158F7F00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3D07E011" w14:textId="77777777" w:rsidR="0064790C" w:rsidRDefault="0064790C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</w:p>
    <w:p w14:paraId="6002BA56" w14:textId="3CF5DA1C" w:rsidR="00BB4860" w:rsidRDefault="006E0C46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lang w:eastAsia="en-US"/>
        </w:rPr>
      </w:pPr>
      <w:r w:rsidRPr="00EC6DFF">
        <w:rPr>
          <w:rFonts w:ascii="Calibri" w:eastAsia="Calibri" w:hAnsi="Calibri"/>
          <w:b/>
          <w:kern w:val="0"/>
          <w:lang w:eastAsia="en-US"/>
        </w:rPr>
        <w:lastRenderedPageBreak/>
        <w:t>REGULAMIN</w:t>
      </w:r>
      <w:r w:rsidR="004878B5" w:rsidRPr="00EC6DFF">
        <w:rPr>
          <w:rFonts w:ascii="Calibri" w:eastAsia="Calibri" w:hAnsi="Calibri"/>
          <w:b/>
          <w:kern w:val="0"/>
          <w:lang w:eastAsia="en-US"/>
        </w:rPr>
        <w:t xml:space="preserve"> KONKURSU </w:t>
      </w:r>
      <w:bookmarkStart w:id="1" w:name="_Hlk520484670"/>
      <w:r w:rsidR="004878B5" w:rsidRPr="00EC6DFF">
        <w:rPr>
          <w:rFonts w:ascii="Calibri" w:eastAsia="Calibri" w:hAnsi="Calibri"/>
          <w:b/>
          <w:kern w:val="0"/>
          <w:lang w:eastAsia="en-US"/>
        </w:rPr>
        <w:t xml:space="preserve">PRZYZNAWANIA ZNAKU JAKOŚCI </w:t>
      </w:r>
      <w:r w:rsidR="006D0A1C">
        <w:rPr>
          <w:rFonts w:ascii="Calibri" w:eastAsia="Calibri" w:hAnsi="Calibri"/>
          <w:b/>
          <w:kern w:val="0"/>
          <w:lang w:eastAsia="en-US"/>
        </w:rPr>
        <w:t>„Swoje chwalimy!”</w:t>
      </w:r>
    </w:p>
    <w:p w14:paraId="2A0F199D" w14:textId="0D128005" w:rsidR="004C757B" w:rsidRPr="000843ED" w:rsidRDefault="004C757B" w:rsidP="004878B5">
      <w:pPr>
        <w:widowControl/>
        <w:suppressAutoHyphens w:val="0"/>
        <w:ind w:left="357"/>
        <w:jc w:val="center"/>
        <w:rPr>
          <w:rFonts w:ascii="Calibri" w:eastAsia="Calibri" w:hAnsi="Calibri"/>
          <w:b/>
          <w:i/>
          <w:kern w:val="0"/>
          <w:lang w:eastAsia="en-US"/>
        </w:rPr>
      </w:pPr>
    </w:p>
    <w:bookmarkEnd w:id="1"/>
    <w:p w14:paraId="3AB0770B" w14:textId="3BA23631" w:rsidR="00404F20" w:rsidRPr="00EC6DFF" w:rsidRDefault="00404F20" w:rsidP="004C757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5905C18D" w14:textId="79891382" w:rsidR="00404F20" w:rsidRPr="00EC6DFF" w:rsidRDefault="00192E91" w:rsidP="006870A9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 xml:space="preserve">§ 1 </w:t>
      </w:r>
      <w:r w:rsidR="00404F20"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INFORMACJE OGÓLNE</w:t>
      </w:r>
    </w:p>
    <w:p w14:paraId="205675F4" w14:textId="77777777" w:rsidR="004C757B" w:rsidRPr="00EC6DFF" w:rsidRDefault="004C757B" w:rsidP="004C757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7E387380" w14:textId="33445E56" w:rsidR="009A0B7E" w:rsidRPr="000843ED" w:rsidRDefault="009A0B7E" w:rsidP="009A0B7E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Regulamin Konkursu Przyznawania Znaku Jakości </w:t>
      </w:r>
      <w:r w:rsidR="006D0A1C">
        <w:rPr>
          <w:rFonts w:ascii="Calibri" w:eastAsia="Calibri" w:hAnsi="Calibri"/>
          <w:kern w:val="0"/>
          <w:sz w:val="21"/>
          <w:szCs w:val="21"/>
          <w:lang w:eastAsia="en-US"/>
        </w:rPr>
        <w:t>„Swoje chwalimy!”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zwany dalej Regulaminem to uporządkowana forma dialogu między Organizatorem i podmiotami świadczącymi usługi, wytwórcami i twórcami produktów lokalnych oraz organizatorami wydarzeń w kategoriach: </w:t>
      </w:r>
      <w:bookmarkStart w:id="2" w:name="_Hlk520842401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produkt/usługa turystyczny/a, produkt/usługa kulinarny/a, produkt/usługa rękodzielniczy/a, produkt/usługa artystyczny/a, produkt/usługa kulturalny/a, wydarzenie).</w:t>
      </w:r>
      <w:bookmarkEnd w:id="2"/>
    </w:p>
    <w:p w14:paraId="2FF7C3EB" w14:textId="06EF3645" w:rsidR="004C757B" w:rsidRPr="000843ED" w:rsidRDefault="004C757B" w:rsidP="00C61BF4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Organizatorem Konkursu Przyznawania Znaku Jakości </w:t>
      </w:r>
      <w:r w:rsidR="006D0A1C">
        <w:rPr>
          <w:rFonts w:ascii="Calibri" w:eastAsia="Calibri" w:hAnsi="Calibri"/>
          <w:kern w:val="0"/>
          <w:sz w:val="21"/>
          <w:szCs w:val="21"/>
          <w:lang w:eastAsia="en-US"/>
        </w:rPr>
        <w:t>„Swoje chwalimy!”</w:t>
      </w:r>
      <w:r w:rsidR="00C61BF4" w:rsidRPr="000843ED">
        <w:rPr>
          <w:rFonts w:ascii="Calibri" w:eastAsia="Calibri" w:hAnsi="Calibri"/>
          <w:kern w:val="0"/>
          <w:sz w:val="21"/>
          <w:szCs w:val="21"/>
          <w:lang w:eastAsia="en-US"/>
        </w:rPr>
        <w:t>, zwanego dalej Konkursem jest Rybacka Lokalna Grupa Działania „Opolszczyzna</w:t>
      </w:r>
      <w:r w:rsidR="001A7C8B">
        <w:rPr>
          <w:rFonts w:ascii="Calibri" w:eastAsia="Calibri" w:hAnsi="Calibri"/>
          <w:kern w:val="0"/>
          <w:sz w:val="21"/>
          <w:szCs w:val="21"/>
          <w:lang w:eastAsia="en-US"/>
        </w:rPr>
        <w:t>”, zwana dalej Organizatorem, z </w:t>
      </w:r>
      <w:r w:rsidR="00C61BF4" w:rsidRPr="000843ED">
        <w:rPr>
          <w:rFonts w:ascii="Calibri" w:eastAsia="Calibri" w:hAnsi="Calibri"/>
          <w:kern w:val="0"/>
          <w:sz w:val="21"/>
          <w:szCs w:val="21"/>
          <w:lang w:eastAsia="en-US"/>
        </w:rPr>
        <w:t>s</w:t>
      </w:r>
      <w:r w:rsidR="00537F8C" w:rsidRPr="000843ED">
        <w:rPr>
          <w:rFonts w:ascii="Calibri" w:eastAsia="Calibri" w:hAnsi="Calibri"/>
          <w:kern w:val="0"/>
          <w:sz w:val="21"/>
          <w:szCs w:val="21"/>
          <w:lang w:eastAsia="en-US"/>
        </w:rPr>
        <w:t>iedzibą w </w:t>
      </w:r>
      <w:r w:rsidR="00C61BF4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Biestrzynniku, ul. </w:t>
      </w:r>
      <w:proofErr w:type="spellStart"/>
      <w:r w:rsidR="00C61BF4" w:rsidRPr="000843ED">
        <w:rPr>
          <w:rFonts w:ascii="Calibri" w:eastAsia="Calibri" w:hAnsi="Calibri"/>
          <w:kern w:val="0"/>
          <w:sz w:val="21"/>
          <w:szCs w:val="21"/>
          <w:lang w:eastAsia="en-US"/>
        </w:rPr>
        <w:t>Poliwoda</w:t>
      </w:r>
      <w:proofErr w:type="spellEnd"/>
      <w:r w:rsidR="00C61BF4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18, 46-043 Ozimek.</w:t>
      </w:r>
    </w:p>
    <w:p w14:paraId="29BE2D76" w14:textId="0680C3E9" w:rsidR="00876FE0" w:rsidRPr="000843ED" w:rsidRDefault="002D4397" w:rsidP="00FA684F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Realizacją Regulaminu Konkursu, a w szczególności: informowaniem</w:t>
      </w:r>
      <w:r w:rsidR="006F4CDB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o Konkursie,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promowaniem </w:t>
      </w:r>
      <w:r w:rsidR="006F4CDB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Konkursu, działaniami Komisji Certyfikującej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oraz przyjmowaniem formularzy zajmuje się Biuro Organizatora. Biuro </w:t>
      </w:r>
      <w:r w:rsidR="00C61BF4" w:rsidRPr="000843ED">
        <w:rPr>
          <w:rFonts w:ascii="Calibri" w:eastAsia="Calibri" w:hAnsi="Calibri"/>
          <w:kern w:val="0"/>
          <w:sz w:val="21"/>
          <w:szCs w:val="21"/>
          <w:lang w:eastAsia="en-US"/>
        </w:rPr>
        <w:t>mieści się w Opolu, ul. Zajączka 7/1, 45-050.</w:t>
      </w:r>
    </w:p>
    <w:p w14:paraId="2EE0D92E" w14:textId="2CFCE246" w:rsidR="00C61BF4" w:rsidRPr="000843ED" w:rsidRDefault="00C61BF4" w:rsidP="00C61BF4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Informacje o Konkursie publikowane są na stronach internetowych oraz profilach portali społecznościowych administrowanych przez Organizatora.</w:t>
      </w:r>
    </w:p>
    <w:p w14:paraId="7C817204" w14:textId="2EFD5F56" w:rsidR="00752F6B" w:rsidRPr="000843ED" w:rsidRDefault="00752F6B" w:rsidP="00C61BF4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Formalnym reprezentantem Organizatora jest Zarząd Rybackiej Lokalnej Grupy Działania.</w:t>
      </w:r>
    </w:p>
    <w:p w14:paraId="772C4A26" w14:textId="35075641" w:rsidR="008E2D1D" w:rsidRPr="000843ED" w:rsidRDefault="008E2D1D" w:rsidP="00C61BF4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Organizator do realizacji procesu Certyfikacji Produktu Lokalnego współpra</w:t>
      </w:r>
      <w:r w:rsidR="00876FE0" w:rsidRPr="000843ED">
        <w:rPr>
          <w:rFonts w:ascii="Calibri" w:eastAsia="Calibri" w:hAnsi="Calibri"/>
          <w:kern w:val="0"/>
          <w:sz w:val="21"/>
          <w:szCs w:val="21"/>
          <w:lang w:eastAsia="en-US"/>
        </w:rPr>
        <w:t>cuje z podmiotami partnerskimi</w:t>
      </w:r>
      <w:r w:rsidR="00B300C6"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p w14:paraId="6FFFBD14" w14:textId="40958F85" w:rsidR="008E2D1D" w:rsidRPr="000843ED" w:rsidRDefault="008E2D1D" w:rsidP="00C61BF4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Organizator jest jedynym administratorem Konkursu i jedynym, wyłącznym właścicielem praw do wszystkich elementów systemów identyfikacji wizualnej procesu Certyfikacji Produktu Lokalnego oraz nazwy Konkursu.</w:t>
      </w:r>
    </w:p>
    <w:p w14:paraId="2DC6C37D" w14:textId="77777777" w:rsidR="007F575D" w:rsidRPr="000843ED" w:rsidRDefault="007F575D" w:rsidP="007F575D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 xml:space="preserve">Podmiotem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uczestniczącym w procesie Certyfikacji Produktu Lokalnego, w tym w Konkursie może być: osoba fizyczna, instytucja (w tym instytucja publiczna), przedsiębiorca, organizacja pozarządowa, pod warunkiem zamieszkania lub działania na obszarze Lokalnej Grupy Działania "Kraina Dinozaurów", prowadzenia działalności w formach dopuszczonych prawem polskim i zaakceptowania niniejszego Regulaminu.</w:t>
      </w:r>
    </w:p>
    <w:p w14:paraId="269E9F59" w14:textId="121D4FA4" w:rsidR="00CF63A1" w:rsidRPr="000843ED" w:rsidRDefault="00CF63A1" w:rsidP="00CF63A1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Produkt, usługa, wydarzenie lokalne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posiadają określoną jakość, charakter specyficzny dla obszaru powstawania, są przyjazne środowisku.</w:t>
      </w:r>
    </w:p>
    <w:p w14:paraId="161422EA" w14:textId="3A59545D" w:rsidR="002F4E50" w:rsidRPr="000843ED" w:rsidRDefault="007F575D" w:rsidP="002F4E50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Znak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– graficzny element identyfikacji wizualnej oraz opis potwierdzający wyróżnienie produktu, usługi, wydarzenia w jednej lub wielu kategoriach wymienionych w pkt. 1, przyznawany podmiotowi, który jest wytwórcą, twórcą, organizatorem produktu, usługi, wydarzenia. Znak jest podmiotowi uczestniczącemu w Konkursie, na podstawie niniejszego Regulaminu. </w:t>
      </w: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Znak traktuje się nierozłącznie z opracowanymi dla niego zasadami identyfikacji wizualnej i tylko w taki sposób może być on rozpowszechniany.</w:t>
      </w:r>
    </w:p>
    <w:p w14:paraId="78B36291" w14:textId="1E2FF4F9" w:rsidR="002F4E50" w:rsidRPr="000843ED" w:rsidRDefault="008E7F68" w:rsidP="002D668B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Komisja</w:t>
      </w:r>
      <w:r w:rsidR="00C264E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="00241E4A" w:rsidRPr="000843ED">
        <w:rPr>
          <w:rFonts w:ascii="Calibri" w:eastAsia="Calibri" w:hAnsi="Calibri"/>
          <w:kern w:val="0"/>
          <w:sz w:val="21"/>
          <w:szCs w:val="21"/>
          <w:lang w:eastAsia="en-US"/>
        </w:rPr>
        <w:t>–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="0011079E" w:rsidRPr="000843ED">
        <w:rPr>
          <w:rFonts w:ascii="Calibri" w:eastAsia="Calibri" w:hAnsi="Calibri"/>
          <w:kern w:val="0"/>
          <w:sz w:val="21"/>
          <w:szCs w:val="21"/>
          <w:lang w:eastAsia="en-US"/>
        </w:rPr>
        <w:t>Komisja Certyfikacyjna</w:t>
      </w:r>
      <w:r w:rsidR="00C264E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="0095490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czyli </w:t>
      </w:r>
      <w:r w:rsidR="00241E4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powołana przez Organizatora grupa osób, 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od 5 do 11, </w:t>
      </w:r>
      <w:r w:rsidR="00241E4A" w:rsidRPr="000843ED">
        <w:rPr>
          <w:rFonts w:ascii="Calibri" w:eastAsia="Calibri" w:hAnsi="Calibri"/>
          <w:kern w:val="0"/>
          <w:sz w:val="21"/>
          <w:szCs w:val="21"/>
          <w:lang w:eastAsia="en-US"/>
        </w:rPr>
        <w:t>działająca społecznie, którą tworzą: przedstawiciele organizatora</w:t>
      </w:r>
      <w:r w:rsidR="00241E4A" w:rsidRPr="001A7C8B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="001A7C8B" w:rsidRPr="001A7C8B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przedstawiciele Lokalnej Grupy Działania „Kraina Dinozaurów”, </w:t>
      </w:r>
      <w:r w:rsidR="00241E4A" w:rsidRPr="001A7C8B">
        <w:rPr>
          <w:rFonts w:ascii="Calibri" w:eastAsia="Calibri" w:hAnsi="Calibri"/>
          <w:kern w:val="0"/>
          <w:sz w:val="21"/>
          <w:szCs w:val="21"/>
          <w:lang w:eastAsia="en-US"/>
        </w:rPr>
        <w:t>przedstawiciele po</w:t>
      </w:r>
      <w:r w:rsidR="00241E4A" w:rsidRPr="000843ED">
        <w:rPr>
          <w:rFonts w:ascii="Calibri" w:eastAsia="Calibri" w:hAnsi="Calibri"/>
          <w:kern w:val="0"/>
          <w:sz w:val="21"/>
          <w:szCs w:val="21"/>
          <w:lang w:eastAsia="en-US"/>
        </w:rPr>
        <w:t>dmiotów, którym przyznany został Znak oraz eksperci.</w:t>
      </w:r>
      <w:r w:rsidR="002D668B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="002F4E50" w:rsidRPr="000843ED">
        <w:rPr>
          <w:rFonts w:ascii="Calibri" w:eastAsia="Calibri" w:hAnsi="Calibri"/>
          <w:kern w:val="0"/>
          <w:sz w:val="21"/>
          <w:szCs w:val="21"/>
          <w:lang w:eastAsia="en-US"/>
        </w:rPr>
        <w:t>Skład Komisji co do zasady wybierany jest na dwuletnią kadencję, może jednak ulec zmianie na wniosek członka Komisji lub z przyczyn losowych.</w:t>
      </w:r>
    </w:p>
    <w:p w14:paraId="196F7D4A" w14:textId="4E836AD5" w:rsidR="00306FE8" w:rsidRPr="000843ED" w:rsidRDefault="00D0507F" w:rsidP="00D0507F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Formularz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– formularz zgłoszenia podmiotu, który jest wytwórcą, twórcą, organizatorem produktu, usługi, wydarzenia, </w:t>
      </w: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w formie udostępnionej na stronach internetowych organizatora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proofErr w:type="gramStart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ze</w:t>
      </w:r>
      <w:proofErr w:type="gramEnd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wskazaniem niezbędnych informacj</w:t>
      </w:r>
      <w:r w:rsidR="000843ED">
        <w:rPr>
          <w:rFonts w:ascii="Calibri" w:eastAsia="Calibri" w:hAnsi="Calibri"/>
          <w:kern w:val="0"/>
          <w:sz w:val="21"/>
          <w:szCs w:val="21"/>
          <w:lang w:eastAsia="en-US"/>
        </w:rPr>
        <w:t>i oraz uzasadnieniem zgłoszenia; stanowi załącznik nr 2 do niniejszego Regulaminu.</w:t>
      </w:r>
    </w:p>
    <w:p w14:paraId="7F7CB596" w14:textId="34B8DEB3" w:rsidR="000A162C" w:rsidRPr="000843ED" w:rsidRDefault="000A162C" w:rsidP="00CF63A1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Kryteria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– czynniki, których ocena przez Komisję, na podstawie złożonych formularzy umożliwia wybór podmiotów, którym zostanie przyznany Znak.</w:t>
      </w:r>
    </w:p>
    <w:p w14:paraId="33444F1F" w14:textId="3D021F0E" w:rsidR="00C34E1D" w:rsidRPr="000843ED" w:rsidRDefault="00C34E1D" w:rsidP="00C34E1D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lastRenderedPageBreak/>
        <w:t xml:space="preserve">Obszar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– obszar Lokalnej Grupy Działania "Kraina Dinozaurów",</w:t>
      </w:r>
      <w:r w:rsid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tj. obszar gmin, wchodzących w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skład LGD, na dzień ogłoszenia o Konkursie.</w:t>
      </w:r>
    </w:p>
    <w:p w14:paraId="0ED9B059" w14:textId="134B8436" w:rsidR="001632AE" w:rsidRPr="000843ED" w:rsidRDefault="00222A34" w:rsidP="00C34E1D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>Zasady procesu c</w:t>
      </w:r>
      <w:r w:rsidR="001632AE"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 xml:space="preserve">ertyfikacji </w:t>
      </w:r>
      <w:r w:rsidRPr="000843ED">
        <w:rPr>
          <w:rFonts w:ascii="Calibri" w:eastAsia="Calibri" w:hAnsi="Calibri"/>
          <w:b/>
          <w:kern w:val="0"/>
          <w:sz w:val="21"/>
          <w:szCs w:val="21"/>
          <w:lang w:eastAsia="en-US"/>
        </w:rPr>
        <w:t xml:space="preserve">produktów, usług, wydarzeń </w:t>
      </w:r>
      <w:r w:rsidR="001632AE" w:rsidRPr="000843ED">
        <w:rPr>
          <w:rFonts w:ascii="Calibri" w:eastAsia="Calibri" w:hAnsi="Calibri"/>
          <w:kern w:val="0"/>
          <w:sz w:val="21"/>
          <w:szCs w:val="21"/>
          <w:lang w:eastAsia="en-US"/>
        </w:rPr>
        <w:t>– ogólne zasady, prezentujące ideę certyfikacji produktów, usług, wydarzeń lokalnych i proces wdrażania certyfikacji.</w:t>
      </w:r>
    </w:p>
    <w:p w14:paraId="1D9EF8D5" w14:textId="3333546D" w:rsidR="00EC6DFF" w:rsidRPr="000843ED" w:rsidRDefault="00BE6B01" w:rsidP="00BB4860">
      <w:pPr>
        <w:pStyle w:val="Akapitzlist"/>
        <w:widowControl/>
        <w:numPr>
          <w:ilvl w:val="0"/>
          <w:numId w:val="1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b/>
          <w:sz w:val="21"/>
          <w:szCs w:val="21"/>
        </w:rPr>
        <w:t>System identyfikacji wizualnej</w:t>
      </w:r>
      <w:r w:rsidRPr="000843ED">
        <w:rPr>
          <w:rFonts w:ascii="Calibri" w:eastAsia="Calibri" w:hAnsi="Calibri"/>
          <w:sz w:val="21"/>
          <w:szCs w:val="21"/>
        </w:rPr>
        <w:t xml:space="preserve"> – elektroniczne, dostępne na stronach internetowych organizatora grafiki (logo); projekty graficzne wizytówki, papieru firmowego, kopert z nadrukiem, teczek ofertowych, </w:t>
      </w:r>
      <w:proofErr w:type="spellStart"/>
      <w:r w:rsidRPr="000843ED">
        <w:rPr>
          <w:rFonts w:ascii="Calibri" w:eastAsia="Calibri" w:hAnsi="Calibri"/>
          <w:sz w:val="21"/>
          <w:szCs w:val="21"/>
        </w:rPr>
        <w:t>roll-up</w:t>
      </w:r>
      <w:proofErr w:type="spellEnd"/>
      <w:r w:rsidRPr="000843ED">
        <w:rPr>
          <w:rFonts w:ascii="Calibri" w:eastAsia="Calibri" w:hAnsi="Calibri"/>
          <w:sz w:val="21"/>
          <w:szCs w:val="21"/>
        </w:rPr>
        <w:t>, plakatów oraz grafik do wykorzystania w wydawnictwach elektronicznych oraz w Internecie o</w:t>
      </w:r>
      <w:r w:rsidR="00BB4860" w:rsidRPr="000843ED">
        <w:rPr>
          <w:rFonts w:ascii="Calibri" w:eastAsia="Calibri" w:hAnsi="Calibri"/>
          <w:sz w:val="21"/>
          <w:szCs w:val="21"/>
        </w:rPr>
        <w:t>raz zasady opisujące ich użycie</w:t>
      </w:r>
    </w:p>
    <w:p w14:paraId="3110180F" w14:textId="77777777" w:rsidR="000843ED" w:rsidRPr="000843ED" w:rsidRDefault="000843ED" w:rsidP="006870A9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1"/>
          <w:szCs w:val="21"/>
          <w:lang w:eastAsia="en-US"/>
        </w:rPr>
      </w:pPr>
    </w:p>
    <w:p w14:paraId="33EBB10F" w14:textId="5C43D35A" w:rsidR="008E2D1D" w:rsidRPr="00EC6DFF" w:rsidRDefault="00192E91" w:rsidP="006870A9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 xml:space="preserve">§ 2 </w:t>
      </w:r>
      <w:r w:rsidR="00AF27FF"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CELE KONKURSU</w:t>
      </w:r>
    </w:p>
    <w:p w14:paraId="61A61C2E" w14:textId="77777777" w:rsidR="00AF27FF" w:rsidRPr="00EC6DFF" w:rsidRDefault="00AF27FF" w:rsidP="004C757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18542D66" w14:textId="10366663" w:rsidR="009A0B7E" w:rsidRPr="000843ED" w:rsidRDefault="009276F3" w:rsidP="009A0B7E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Celem Konkursu Przyznawania Znaku Jakości </w:t>
      </w:r>
      <w:r w:rsidR="006D0A1C">
        <w:rPr>
          <w:rFonts w:ascii="Calibri" w:eastAsia="Calibri" w:hAnsi="Calibri"/>
          <w:kern w:val="0"/>
          <w:sz w:val="21"/>
          <w:szCs w:val="21"/>
          <w:lang w:eastAsia="en-US"/>
        </w:rPr>
        <w:t>„Swoje chwalimy!”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jest promocja </w:t>
      </w:r>
      <w:r w:rsidR="00BF0B7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oraz wsparcie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produktów, usług i wydarzeń obszaru </w:t>
      </w:r>
      <w:r w:rsidR="001632AE" w:rsidRPr="000843ED">
        <w:rPr>
          <w:rFonts w:ascii="Calibri" w:eastAsia="Calibri" w:hAnsi="Calibri"/>
          <w:kern w:val="0"/>
          <w:sz w:val="21"/>
          <w:szCs w:val="21"/>
          <w:lang w:eastAsia="en-US"/>
        </w:rPr>
        <w:t>oraz wdrożenie procesu certyfikacji produktu l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okalnego</w:t>
      </w:r>
      <w:r w:rsidR="00B4759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na </w:t>
      </w:r>
      <w:r w:rsidR="00BF0B7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tym obszarze. </w:t>
      </w:r>
    </w:p>
    <w:p w14:paraId="099C5B55" w14:textId="46ADEC8F" w:rsidR="000474B0" w:rsidRPr="000843ED" w:rsidRDefault="000E4FD2" w:rsidP="009A0B7E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Proces c</w:t>
      </w:r>
      <w:r w:rsidR="004510A5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ertyfikacji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produktów, usług, wydarzeń </w:t>
      </w:r>
      <w:r w:rsidR="000474B0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na obszarze </w:t>
      </w:r>
      <w:r w:rsidR="004510A5" w:rsidRPr="000843ED">
        <w:rPr>
          <w:rFonts w:ascii="Calibri" w:eastAsia="Calibri" w:hAnsi="Calibri"/>
          <w:kern w:val="0"/>
          <w:sz w:val="21"/>
          <w:szCs w:val="21"/>
          <w:lang w:eastAsia="en-US"/>
        </w:rPr>
        <w:t>jest przeprowadzany</w:t>
      </w:r>
      <w:r w:rsidR="000474B0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dzięki następującym działaniom:</w:t>
      </w:r>
    </w:p>
    <w:p w14:paraId="713B0743" w14:textId="77AE923A" w:rsidR="000474B0" w:rsidRPr="000843ED" w:rsidRDefault="000474B0" w:rsidP="000474B0">
      <w:pPr>
        <w:pStyle w:val="Akapitzlist"/>
        <w:widowControl/>
        <w:numPr>
          <w:ilvl w:val="1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Wprowadzenie </w:t>
      </w:r>
      <w:r w:rsidR="000E4FD2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produktów, usług, wydarzeń wskazanych w pkt. 1 § 1,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ujętych w inwentaryzacji, opracowanej pn.: „Baza produktów, usług </w:t>
      </w:r>
      <w:r w:rsidR="00C34E1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i wydarzeń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 obszaru Lokalnej Grupy Działania "Kraina Dinozaurów" </w:t>
      </w:r>
      <w:r w:rsidR="00E23FB1" w:rsidRPr="000843ED">
        <w:rPr>
          <w:rFonts w:ascii="Calibri" w:eastAsia="Calibri" w:hAnsi="Calibri"/>
          <w:kern w:val="0"/>
          <w:sz w:val="21"/>
          <w:szCs w:val="21"/>
          <w:lang w:eastAsia="en-US"/>
        </w:rPr>
        <w:t>oraz podmiotów</w:t>
      </w:r>
      <w:r w:rsidR="0025302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bookmarkStart w:id="3" w:name="_Hlk520744481"/>
      <w:r w:rsidR="00253028" w:rsidRPr="000843ED">
        <w:rPr>
          <w:rFonts w:ascii="Calibri" w:eastAsia="Calibri" w:hAnsi="Calibri"/>
          <w:kern w:val="0"/>
          <w:sz w:val="21"/>
          <w:szCs w:val="21"/>
          <w:lang w:eastAsia="en-US"/>
        </w:rPr>
        <w:t>i ich produktów, usług i wydarzeń</w:t>
      </w:r>
      <w:bookmarkEnd w:id="3"/>
      <w:r w:rsidR="00E23FB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którym został przyznany Znak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do mapy elektronicznej</w:t>
      </w:r>
      <w:r w:rsidR="000E4FD2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zasobów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, administrowanej przez Organizatora;</w:t>
      </w:r>
    </w:p>
    <w:p w14:paraId="1D3B4549" w14:textId="08EE766D" w:rsidR="000474B0" w:rsidRPr="000843ED" w:rsidRDefault="004510A5" w:rsidP="000474B0">
      <w:pPr>
        <w:pStyle w:val="Akapitzlist"/>
        <w:widowControl/>
        <w:numPr>
          <w:ilvl w:val="1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Organizację </w:t>
      </w:r>
      <w:r w:rsidR="000474B0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Konkursu Przyznawania Znaku Jakości </w:t>
      </w:r>
      <w:r w:rsidR="006D0A1C">
        <w:rPr>
          <w:rFonts w:ascii="Calibri" w:eastAsia="Calibri" w:hAnsi="Calibri"/>
          <w:kern w:val="0"/>
          <w:sz w:val="21"/>
          <w:szCs w:val="21"/>
          <w:lang w:eastAsia="en-US"/>
        </w:rPr>
        <w:t>„Swoje chwalimy!”</w:t>
      </w:r>
      <w:r w:rsidR="000474B0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44747871" w14:textId="1F2EBD69" w:rsidR="000474B0" w:rsidRPr="000843ED" w:rsidRDefault="004510A5" w:rsidP="000474B0">
      <w:pPr>
        <w:pStyle w:val="Akapitzlist"/>
        <w:widowControl/>
        <w:numPr>
          <w:ilvl w:val="1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Informowanie i promowanie </w:t>
      </w:r>
      <w:r w:rsidR="000E4FD2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procesu certyfikacji produktów, usług, wydarzeń </w:t>
      </w:r>
      <w:r w:rsidR="00E23FB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 trakcie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bieżącej działalno</w:t>
      </w:r>
      <w:r w:rsidR="00E23FB1" w:rsidRPr="000843ED">
        <w:rPr>
          <w:rFonts w:ascii="Calibri" w:eastAsia="Calibri" w:hAnsi="Calibri"/>
          <w:kern w:val="0"/>
          <w:sz w:val="21"/>
          <w:szCs w:val="21"/>
          <w:lang w:eastAsia="en-US"/>
        </w:rPr>
        <w:t>ści Organizatora.</w:t>
      </w:r>
    </w:p>
    <w:p w14:paraId="59404895" w14:textId="1D0E3633" w:rsidR="00EF00A7" w:rsidRPr="000843ED" w:rsidRDefault="00512AD4" w:rsidP="00EF00A7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Cel będzie osiągany przez organizację cyklicznego (raz na </w:t>
      </w:r>
      <w:r w:rsidR="001A7C8B">
        <w:rPr>
          <w:rFonts w:ascii="Calibri" w:eastAsia="Calibri" w:hAnsi="Calibri"/>
          <w:kern w:val="0"/>
          <w:sz w:val="21"/>
          <w:szCs w:val="21"/>
          <w:lang w:eastAsia="en-US"/>
        </w:rPr>
        <w:t xml:space="preserve">dwa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lata) Konkursu, w ramach którego zostanie przyznany Znak Jakości </w:t>
      </w:r>
      <w:r w:rsidR="006D0A1C">
        <w:rPr>
          <w:rFonts w:ascii="Calibri" w:eastAsia="Calibri" w:hAnsi="Calibri"/>
          <w:kern w:val="0"/>
          <w:sz w:val="21"/>
          <w:szCs w:val="21"/>
          <w:lang w:eastAsia="en-US"/>
        </w:rPr>
        <w:t>„Swoje chwalimy!”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, zwany dalej Znakiem w k</w:t>
      </w:r>
      <w:r w:rsidR="009A0B7E" w:rsidRPr="000843ED">
        <w:rPr>
          <w:rFonts w:ascii="Calibri" w:eastAsia="Calibri" w:hAnsi="Calibri"/>
          <w:kern w:val="0"/>
          <w:sz w:val="21"/>
          <w:szCs w:val="21"/>
          <w:lang w:eastAsia="en-US"/>
        </w:rPr>
        <w:t>ategoriach: produkt/usługa turystyczny/a, produkt/usługa kulinarny/a, produkt/usługa rękodzielniczy/a, produkt/usługa artystyczny/a, produkt/usługa kulturalny/a, wydarzenie).</w:t>
      </w:r>
    </w:p>
    <w:p w14:paraId="21E7D920" w14:textId="086BA6DC" w:rsidR="00D40CCD" w:rsidRPr="000843ED" w:rsidRDefault="00D40CCD" w:rsidP="00EF00A7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Znak przyznawany jest przez </w:t>
      </w:r>
      <w:r w:rsidR="00EF00A7" w:rsidRPr="000843ED">
        <w:rPr>
          <w:rFonts w:ascii="Calibri" w:eastAsia="Calibri" w:hAnsi="Calibri"/>
          <w:kern w:val="0"/>
          <w:sz w:val="21"/>
          <w:szCs w:val="21"/>
          <w:lang w:eastAsia="en-US"/>
        </w:rPr>
        <w:t>Komisję, której działania określa osobny regulamin.</w:t>
      </w:r>
    </w:p>
    <w:p w14:paraId="6D87922F" w14:textId="332B7C3F" w:rsidR="00512AD4" w:rsidRPr="000843ED" w:rsidRDefault="00512AD4" w:rsidP="009276F3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Znak</w:t>
      </w:r>
      <w:r w:rsidR="00B4759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w każdej z kategorii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="0050442A" w:rsidRPr="000843ED">
        <w:rPr>
          <w:rFonts w:ascii="Calibri" w:eastAsia="Calibri" w:hAnsi="Calibri"/>
          <w:kern w:val="0"/>
          <w:sz w:val="21"/>
          <w:szCs w:val="21"/>
          <w:lang w:eastAsia="en-US"/>
        </w:rPr>
        <w:t>wymienionych w pkt. 3</w:t>
      </w:r>
      <w:r w:rsidR="00B4759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zostanie przyznany na okres 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trzech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pełnych</w:t>
      </w:r>
      <w:r w:rsidR="003B5405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lat, licząc od początku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roku następującego po jego przyznaniu.</w:t>
      </w:r>
    </w:p>
    <w:p w14:paraId="36BEFDFF" w14:textId="33F65715" w:rsidR="00B4759D" w:rsidRPr="000843ED" w:rsidRDefault="00B4759D" w:rsidP="000E4FD2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Przyznanie Znaku </w:t>
      </w:r>
      <w:r w:rsidR="000E4FD2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upoważnia do jego używania przez okres wskazany w pkt. 5, w formie określonej zasadami systemu identyfikacji wizualnej, opracowanej dla procesu certyfikacji produktów, usług, wydarzeń </w:t>
      </w:r>
      <w:r w:rsidR="00730026" w:rsidRPr="000843ED">
        <w:rPr>
          <w:rFonts w:ascii="Calibri" w:eastAsia="Calibri" w:hAnsi="Calibri"/>
          <w:kern w:val="0"/>
          <w:sz w:val="21"/>
          <w:szCs w:val="21"/>
          <w:lang w:eastAsia="en-US"/>
        </w:rPr>
        <w:t>w ramach działań informacyjnych i marketingowych</w:t>
      </w:r>
      <w:r w:rsidR="00D40793"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p w14:paraId="3239A8B4" w14:textId="2927DBC9" w:rsidR="00523BBB" w:rsidRPr="000843ED" w:rsidRDefault="00523BBB" w:rsidP="009276F3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Przyznanie Znaku wiąże się z </w:t>
      </w:r>
      <w:r w:rsidR="00507585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przyznaniem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statuetki </w:t>
      </w:r>
      <w:r w:rsidR="006D0A1C">
        <w:rPr>
          <w:rFonts w:ascii="Calibri" w:eastAsia="Calibri" w:hAnsi="Calibri"/>
          <w:kern w:val="0"/>
          <w:sz w:val="21"/>
          <w:szCs w:val="21"/>
          <w:lang w:eastAsia="en-US"/>
        </w:rPr>
        <w:t>„Swoje chwalimy!”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p w14:paraId="14EF04F5" w14:textId="38BC9862" w:rsidR="004B78AE" w:rsidRPr="000843ED" w:rsidRDefault="004B78AE" w:rsidP="00B903EF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Przyznanie Znaku ozn</w:t>
      </w:r>
      <w:r w:rsidR="0025302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acza uczestniczenie w procesie certyfikacji produktów, usług i wydarzeń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na obszarze, a tym samym umieszczenie na stronach internetowych oraz profilach portali społecznościowych administrowanych przez Organizatora, w tym na mapie elektronicznej produktów, usług i wydarzeń certyfikowanych</w:t>
      </w:r>
      <w:r w:rsidR="009A0B7E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na okres 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trzech </w:t>
      </w:r>
      <w:r w:rsidR="003B5405" w:rsidRPr="000843ED">
        <w:rPr>
          <w:rFonts w:ascii="Calibri" w:eastAsia="Calibri" w:hAnsi="Calibri"/>
          <w:kern w:val="0"/>
          <w:sz w:val="21"/>
          <w:szCs w:val="21"/>
          <w:lang w:eastAsia="en-US"/>
        </w:rPr>
        <w:t>pełnych lat, licząc od początku roku następującego po przyznaniu</w:t>
      </w:r>
      <w:r w:rsidR="006A29E7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Znaku</w:t>
      </w:r>
      <w:r w:rsidR="00B903E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oraz obowiązek umieszczenia dostarczonych przez Organizatora informacji dotyczących procesu certyfikacji oraz laureatów Znaku na stronach laureatów.</w:t>
      </w:r>
    </w:p>
    <w:p w14:paraId="3F24A30D" w14:textId="0C86EF44" w:rsidR="0057128A" w:rsidRPr="000843ED" w:rsidRDefault="00546151" w:rsidP="0057128A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Przyjęte d</w:t>
      </w:r>
      <w:r w:rsidR="00B56E56" w:rsidRPr="000843ED">
        <w:rPr>
          <w:rFonts w:ascii="Calibri" w:eastAsia="Calibri" w:hAnsi="Calibri"/>
          <w:kern w:val="0"/>
          <w:sz w:val="21"/>
          <w:szCs w:val="21"/>
          <w:lang w:eastAsia="en-US"/>
        </w:rPr>
        <w:t>efinicje dotyczą</w:t>
      </w:r>
      <w:r w:rsidR="0050442A" w:rsidRPr="000843ED">
        <w:rPr>
          <w:rFonts w:ascii="Calibri" w:eastAsia="Calibri" w:hAnsi="Calibri"/>
          <w:kern w:val="0"/>
          <w:sz w:val="21"/>
          <w:szCs w:val="21"/>
          <w:lang w:eastAsia="en-US"/>
        </w:rPr>
        <w:t>ce kategorii wskazanych w pkt. 3</w:t>
      </w:r>
      <w:r w:rsidR="00B56E56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stanowią załącznik nr 1 do niniejszego Regulaminu.</w:t>
      </w:r>
    </w:p>
    <w:p w14:paraId="4A77BCB5" w14:textId="074E38F1" w:rsidR="004C757B" w:rsidRPr="000843ED" w:rsidRDefault="004C757B" w:rsidP="0057128A">
      <w:pPr>
        <w:pStyle w:val="Akapitzlist"/>
        <w:widowControl/>
        <w:numPr>
          <w:ilvl w:val="0"/>
          <w:numId w:val="2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Lis</w:t>
      </w:r>
      <w:r w:rsidR="002B7836" w:rsidRPr="000843ED">
        <w:rPr>
          <w:rFonts w:ascii="Calibri" w:eastAsia="Calibri" w:hAnsi="Calibri"/>
          <w:kern w:val="0"/>
          <w:sz w:val="21"/>
          <w:szCs w:val="21"/>
          <w:lang w:eastAsia="en-US"/>
        </w:rPr>
        <w:t>ta kategorii wskazanych w pkt</w:t>
      </w:r>
      <w:r w:rsidR="0050442A" w:rsidRPr="000843ED">
        <w:rPr>
          <w:rFonts w:ascii="Calibri" w:eastAsia="Calibri" w:hAnsi="Calibri"/>
          <w:kern w:val="0"/>
          <w:sz w:val="21"/>
          <w:szCs w:val="21"/>
          <w:lang w:eastAsia="en-US"/>
        </w:rPr>
        <w:t>. 3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ma charakter otwarty, a jej uzupełnianie nastąpi na podstawie „Procedur zmian dokumentów wykorzystywanych w procesie certyfikacji”.</w:t>
      </w:r>
    </w:p>
    <w:p w14:paraId="759C143A" w14:textId="75F6266B" w:rsidR="00512AD4" w:rsidRDefault="00512AD4" w:rsidP="00523BB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7F2CCF47" w14:textId="7518D319" w:rsidR="00B46FD4" w:rsidRDefault="00B46FD4" w:rsidP="00523BB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54674D1C" w14:textId="1A05FBB9" w:rsidR="00B46FD4" w:rsidRDefault="00B46FD4" w:rsidP="00523BB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7296A5CC" w14:textId="186368CA" w:rsidR="00B46FD4" w:rsidRDefault="00B46FD4" w:rsidP="00523BB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38B7D397" w14:textId="77777777" w:rsidR="00B46FD4" w:rsidRPr="00EC6DFF" w:rsidRDefault="00B46FD4" w:rsidP="00523BB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40FFFA3E" w14:textId="12FDCF07" w:rsidR="0057128A" w:rsidRPr="00EC6DFF" w:rsidRDefault="00192E91" w:rsidP="006870A9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lastRenderedPageBreak/>
        <w:t xml:space="preserve">§ 3 </w:t>
      </w:r>
      <w:r w:rsidR="00512AD4"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PRZEBIEG KONKURSU</w:t>
      </w:r>
    </w:p>
    <w:p w14:paraId="5A676A7A" w14:textId="7F022924" w:rsidR="00512AD4" w:rsidRPr="00EC6DFF" w:rsidRDefault="00512AD4" w:rsidP="004C757B">
      <w:pPr>
        <w:widowControl/>
        <w:suppressAutoHyphens w:val="0"/>
        <w:ind w:left="35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472B9847" w14:textId="10DD0A75" w:rsidR="005657B2" w:rsidRPr="000843ED" w:rsidRDefault="005657B2" w:rsidP="006870A9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 roku 2018 Konkurs zostanie przeprowadzony w ramach operacji </w:t>
      </w:r>
      <w:bookmarkStart w:id="4" w:name="_Hlk520747467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„Opracowanie systemu certyfikacji, identyfikacji wizualnej oraz bazy produktów, usług i wydarzeń dla znaku jakości obszaru LGD "Kraina Dinozaurów", realizowanego w ramach Programu Rozwoju Obszarów Wiejskich na lata 2014-2020, poddziałanie 19.2, złożonego za pośrednictwem LGD „Kraina Dinozaurów” (Numer umowy: 00232-6935-UM0810477/17 z dn. 29.03.2018)</w:t>
      </w:r>
      <w:bookmarkEnd w:id="4"/>
      <w:r w:rsidR="00C34E1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i będzie miał charakter pilotażowy.</w:t>
      </w:r>
    </w:p>
    <w:p w14:paraId="718B07A1" w14:textId="0AC1A3FA" w:rsidR="00C34E1D" w:rsidRPr="000843ED" w:rsidRDefault="00C34E1D" w:rsidP="006870A9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bookmarkStart w:id="5" w:name="_Hlk520744566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Wszelkie działania informacyjne oraz promocyjne związane z realizacją operacji wymienionej w pkt. 1 będą zgodne z Księgą Wizualizacji Programu Rozwoju Obszarów Wiejskich na lata 2014-2020.</w:t>
      </w:r>
    </w:p>
    <w:bookmarkEnd w:id="5"/>
    <w:p w14:paraId="30C1197A" w14:textId="30EFFE46" w:rsidR="006B1FC2" w:rsidRPr="000843ED" w:rsidRDefault="002E205A" w:rsidP="006870A9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Informacja o Konkursie zostaje ogłoszona na stronach internetowych oraz profilach portali społecznościowych administrowanych przez Organizatora</w:t>
      </w:r>
      <w:r w:rsidR="000474B0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oraz partnerów Organizatora </w:t>
      </w:r>
      <w:r w:rsidR="00E7529E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do dn. 30 czerwca danego roku, prócz roku pilotażowego, </w:t>
      </w:r>
      <w:r w:rsidR="00633B1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 którym termin ustalany jest zgodnie z harmonogramem operacji, </w:t>
      </w:r>
      <w:proofErr w:type="gramStart"/>
      <w:r w:rsidR="00E7529E" w:rsidRPr="000843ED">
        <w:rPr>
          <w:rFonts w:ascii="Calibri" w:eastAsia="Calibri" w:hAnsi="Calibri"/>
          <w:kern w:val="0"/>
          <w:sz w:val="21"/>
          <w:szCs w:val="21"/>
          <w:lang w:eastAsia="en-US"/>
        </w:rPr>
        <w:t>ze</w:t>
      </w:r>
      <w:proofErr w:type="gramEnd"/>
      <w:r w:rsidR="00E7529E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wskazaniem nieprzekraczalnego terminu </w:t>
      </w:r>
      <w:r w:rsidR="0050442A" w:rsidRPr="000843ED">
        <w:rPr>
          <w:rFonts w:ascii="Calibri" w:eastAsia="Calibri" w:hAnsi="Calibri"/>
          <w:kern w:val="0"/>
          <w:sz w:val="21"/>
          <w:szCs w:val="21"/>
          <w:lang w:eastAsia="en-US"/>
        </w:rPr>
        <w:t>dokonania zgłoszenia, daty ogłoszenia wyników i formy złożenia formularza.</w:t>
      </w:r>
    </w:p>
    <w:p w14:paraId="495F08EA" w14:textId="77777777" w:rsidR="00EC6DFF" w:rsidRPr="000843ED" w:rsidRDefault="00BC17D8" w:rsidP="00EC6DFF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Podstawą ubiegania się o przyznanie Znaku jest rejestracja podmiotu i jego produktów/usług/wydarzeń na mapie elektronicznej </w:t>
      </w:r>
      <w:r w:rsidR="00465652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zasobów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obszaru. Akceptację rejestracji potwierdza Organizator.</w:t>
      </w:r>
    </w:p>
    <w:p w14:paraId="1CFAF1CF" w14:textId="242C82BF" w:rsidR="00B324DC" w:rsidRPr="000843ED" w:rsidRDefault="00B324DC" w:rsidP="00EC6DFF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Podmioty, którym został przyznany Znak składają </w:t>
      </w:r>
      <w:r w:rsidR="006A29E7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 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trzech </w:t>
      </w:r>
      <w:r w:rsidR="006A29E7" w:rsidRPr="000843ED">
        <w:rPr>
          <w:rFonts w:ascii="Calibri" w:eastAsia="Calibri" w:hAnsi="Calibri"/>
          <w:kern w:val="0"/>
          <w:sz w:val="21"/>
          <w:szCs w:val="21"/>
          <w:lang w:eastAsia="en-US"/>
        </w:rPr>
        <w:t>pełnych latach, licząc od początku roku następującego po jego przyznaniu ponownie formularz zgłoszenia podmiotu, jeśli zamierzają nadal używać Znaku; tym samym zgłaszane przez podmioty produkty, usługi</w:t>
      </w:r>
      <w:r w:rsidR="004844A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="006A29E7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wydarzenia podlegają ponownej ocenie przez Komisję. </w:t>
      </w:r>
    </w:p>
    <w:p w14:paraId="1FB25DBF" w14:textId="00D70E2C" w:rsidR="002E205A" w:rsidRPr="000843ED" w:rsidRDefault="00E7529E" w:rsidP="006870A9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Zgłoszenia podmiotu lub podmiotów do Konkursu może dokonać każdy z pełnoletnich obywateli Unii Europejskiej przez wypełnienie dostępnego na stronach internetowych administrowanych przez Organizatora formularzy oraz wyrażenia niezbędnych zgód. Zgłoszenie może nastąpić także </w:t>
      </w:r>
      <w:r w:rsidR="006870A9" w:rsidRPr="000843ED">
        <w:rPr>
          <w:rFonts w:ascii="Calibri" w:eastAsia="Calibri" w:hAnsi="Calibri"/>
          <w:kern w:val="0"/>
          <w:sz w:val="21"/>
          <w:szCs w:val="21"/>
          <w:lang w:eastAsia="en-US"/>
        </w:rPr>
        <w:t>z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pominięciem </w:t>
      </w:r>
      <w:r w:rsidR="0050442A" w:rsidRPr="000843ED">
        <w:rPr>
          <w:rFonts w:ascii="Calibri" w:eastAsia="Calibri" w:hAnsi="Calibri"/>
          <w:kern w:val="0"/>
          <w:sz w:val="21"/>
          <w:szCs w:val="21"/>
          <w:lang w:eastAsia="en-US"/>
        </w:rPr>
        <w:t>drogi elektronicznej, przez osobiste lub listowne złożenie poprawnie wypełnionego formularza w biurze Organizatora.</w:t>
      </w:r>
    </w:p>
    <w:p w14:paraId="0494B4A5" w14:textId="0FE1D7BE" w:rsidR="0050442A" w:rsidRPr="000843ED" w:rsidRDefault="0050442A" w:rsidP="006870A9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Organizator publikując informację o Konkursie publikuje również aktualną wersję formularza zgłoszenia podmiotów wskazanych w pkt. 3 § 2, która zawierać będzie w szczególności: nazwę/imię i nazwisko oraz adres podmiotu, dane poczty elektronicznej i stron internetowych, </w:t>
      </w:r>
      <w:r w:rsidR="00C00889" w:rsidRPr="000843ED">
        <w:rPr>
          <w:rFonts w:ascii="Calibri" w:eastAsia="Calibri" w:hAnsi="Calibri"/>
          <w:kern w:val="0"/>
          <w:sz w:val="21"/>
          <w:szCs w:val="21"/>
          <w:lang w:eastAsia="en-US"/>
        </w:rPr>
        <w:t>kategorię produktu, usługi</w:t>
      </w:r>
      <w:r w:rsidR="00750DF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="00C00889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wydarzenia,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zgodność z przyjętymi kryteriami, zgodę podmiotu do zgłoszenia do Konkursu, dane zgłaszającego </w:t>
      </w:r>
      <w:r w:rsidR="00C00889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(w przypadku podmiotów posiadających formę prawną: NIP, REGON)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wraz z niezbędnymi zgodami.</w:t>
      </w:r>
      <w:r w:rsidR="00537F8C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Każdy podmiot może dokonać zgłoszenia samego siebie.</w:t>
      </w:r>
    </w:p>
    <w:p w14:paraId="3364DA3F" w14:textId="03EF2E95" w:rsidR="006E1F11" w:rsidRPr="000843ED" w:rsidRDefault="006E1F11" w:rsidP="006870A9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Biuro Organizatora przekazuje kopie formularzy Komisji</w:t>
      </w:r>
      <w:r w:rsidR="005304C4" w:rsidRPr="000843ED">
        <w:rPr>
          <w:rFonts w:ascii="Calibri" w:eastAsia="Calibri" w:hAnsi="Calibri"/>
          <w:kern w:val="0"/>
          <w:sz w:val="21"/>
          <w:szCs w:val="21"/>
          <w:lang w:eastAsia="en-US"/>
        </w:rPr>
        <w:t>, która spośród przedstawionych zgłoszeń dokonuje wyboru tylko jednego laureata w każdej kategorii wskazanej w pkt. 3 § 2</w:t>
      </w:r>
      <w:r w:rsidR="006870A9" w:rsidRPr="000843ED">
        <w:rPr>
          <w:rFonts w:ascii="Calibri" w:eastAsia="Calibri" w:hAnsi="Calibri"/>
          <w:kern w:val="0"/>
          <w:sz w:val="21"/>
          <w:szCs w:val="21"/>
          <w:lang w:eastAsia="en-US"/>
        </w:rPr>
        <w:t>. W </w:t>
      </w:r>
      <w:r w:rsidR="005304C4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przypadku </w:t>
      </w:r>
      <w:proofErr w:type="gramStart"/>
      <w:r w:rsidR="005304C4" w:rsidRPr="000843ED">
        <w:rPr>
          <w:rFonts w:ascii="Calibri" w:eastAsia="Calibri" w:hAnsi="Calibri"/>
          <w:kern w:val="0"/>
          <w:sz w:val="21"/>
          <w:szCs w:val="21"/>
          <w:lang w:eastAsia="en-US"/>
        </w:rPr>
        <w:t>nie zgłoszenia</w:t>
      </w:r>
      <w:proofErr w:type="gramEnd"/>
      <w:r w:rsidR="005304C4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kandydata w dowolnej kategorii, Znak nie zostaje w danej edycji Konkursu przyznany.</w:t>
      </w:r>
    </w:p>
    <w:p w14:paraId="7998E312" w14:textId="67CDA515" w:rsidR="00537F8C" w:rsidRPr="000843ED" w:rsidRDefault="00C64E12" w:rsidP="00537F8C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Wszystkie terminy są ustalane i ogłaszane przez Organizatora, u</w:t>
      </w:r>
      <w:r w:rsidR="000843ED">
        <w:rPr>
          <w:rFonts w:ascii="Calibri" w:eastAsia="Calibri" w:hAnsi="Calibri"/>
          <w:kern w:val="0"/>
          <w:sz w:val="21"/>
          <w:szCs w:val="21"/>
          <w:lang w:eastAsia="en-US"/>
        </w:rPr>
        <w:t>względniając warunek wskazany w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pkt. </w:t>
      </w:r>
      <w:r w:rsidR="00465652" w:rsidRPr="000843ED">
        <w:rPr>
          <w:rFonts w:ascii="Calibri" w:eastAsia="Calibri" w:hAnsi="Calibri"/>
          <w:kern w:val="0"/>
          <w:sz w:val="21"/>
          <w:szCs w:val="21"/>
          <w:lang w:eastAsia="en-US"/>
        </w:rPr>
        <w:t>3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niniejszego paragrafu.</w:t>
      </w:r>
    </w:p>
    <w:p w14:paraId="71674D14" w14:textId="0A7DCBAE" w:rsidR="00537F8C" w:rsidRPr="000843ED" w:rsidRDefault="00537F8C" w:rsidP="00537F8C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Do konkursu mogą być zgłoszone produkty, usługi, wydarzenia charakterystyczne dla obszaru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>, w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kategoriach wskazanych w pkt. 3 § 2, zgodne ze specyfiką wskazaną w formularzu zgłoszenia.</w:t>
      </w:r>
    </w:p>
    <w:p w14:paraId="656AFFF8" w14:textId="54D6BEAD" w:rsidR="00537F8C" w:rsidRPr="000843ED" w:rsidRDefault="00537F8C" w:rsidP="009E7FE8">
      <w:pPr>
        <w:pStyle w:val="Akapitzlist"/>
        <w:widowControl/>
        <w:numPr>
          <w:ilvl w:val="0"/>
          <w:numId w:val="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Każdy podmiot, którego wyroby (produkty), świadczone </w:t>
      </w:r>
      <w:proofErr w:type="gramStart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usługi,</w:t>
      </w:r>
      <w:proofErr w:type="gramEnd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czy dział</w:t>
      </w:r>
      <w:r w:rsidR="000843ED">
        <w:rPr>
          <w:rFonts w:ascii="Calibri" w:eastAsia="Calibri" w:hAnsi="Calibri"/>
          <w:kern w:val="0"/>
          <w:sz w:val="21"/>
          <w:szCs w:val="21"/>
          <w:lang w:eastAsia="en-US"/>
        </w:rPr>
        <w:t>alność związana z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organizacją wydarzeń poprzez ich wysoką jakość, popularność</w:t>
      </w:r>
      <w:r w:rsidR="004844A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szczególne cechy kwalifikują do przyznania Znaku może wnioskować o jego przyznanie. Nie</w:t>
      </w:r>
      <w:r w:rsidR="009E7FE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przewiduje się ograniczeń co do liczby </w:t>
      </w:r>
      <w:r w:rsidR="009E7FE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produktów,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usług,</w:t>
      </w:r>
      <w:r w:rsidR="009E7FE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wydarzeń,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za które jednemu</w:t>
      </w:r>
      <w:r w:rsidR="009E7FE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podmiotowi może być przyznany </w:t>
      </w:r>
      <w:r w:rsidR="009E7FE8" w:rsidRPr="000843ED">
        <w:rPr>
          <w:rFonts w:ascii="Calibri" w:eastAsia="Calibri" w:hAnsi="Calibri"/>
          <w:kern w:val="0"/>
          <w:sz w:val="21"/>
          <w:szCs w:val="21"/>
          <w:lang w:eastAsia="en-US"/>
        </w:rPr>
        <w:t>Znak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p w14:paraId="1A83B805" w14:textId="21204761" w:rsidR="00BA5336" w:rsidRPr="00EC6DFF" w:rsidRDefault="00BA5336" w:rsidP="00BA5336">
      <w:pPr>
        <w:pStyle w:val="Akapitzlist"/>
        <w:widowControl/>
        <w:suppressAutoHyphens w:val="0"/>
        <w:ind w:left="71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53BF8F37" w14:textId="049AAD8C" w:rsidR="00BA5336" w:rsidRPr="00EC6DFF" w:rsidRDefault="00BA5336" w:rsidP="00BA5336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§ 4 PRODUKTY, USŁUGI, WYDARZENIA</w:t>
      </w:r>
    </w:p>
    <w:p w14:paraId="6E5F2948" w14:textId="77777777" w:rsidR="00BA5336" w:rsidRPr="00EC6DFF" w:rsidRDefault="00BA5336" w:rsidP="00BA5336">
      <w:pPr>
        <w:pStyle w:val="Akapitzlist"/>
        <w:widowControl/>
        <w:suppressAutoHyphens w:val="0"/>
        <w:ind w:left="717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2F1AD3B4" w14:textId="0C92A3F0" w:rsidR="00BA5336" w:rsidRPr="000843ED" w:rsidRDefault="00BA5336" w:rsidP="00BA5336">
      <w:pPr>
        <w:pStyle w:val="Akapitzlist"/>
        <w:widowControl/>
        <w:numPr>
          <w:ilvl w:val="0"/>
          <w:numId w:val="8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Produkt, usługa, wy</w:t>
      </w:r>
      <w:r w:rsidR="00222A34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darzenie utożsamiane z obszarem,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które są wytwarzane przez mieszkańców, instytucje, przedsiębiorców</w:t>
      </w:r>
      <w:r w:rsidR="004844A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organizacje społeczne w sposób niemasowy, z zasobów lokalnie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lastRenderedPageBreak/>
        <w:t>dostępnych, posiadające cechy użytkowe</w:t>
      </w:r>
      <w:r w:rsidR="004844A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estetyczne, posiadające lub mające potencjał promowania obszaru przez wykorzystanie jego specyficznego charakteru.</w:t>
      </w:r>
    </w:p>
    <w:p w14:paraId="07915155" w14:textId="739D8236" w:rsidR="00BA5336" w:rsidRPr="000843ED" w:rsidRDefault="0026002B" w:rsidP="00BA5336">
      <w:pPr>
        <w:pStyle w:val="Akapitzlist"/>
        <w:widowControl/>
        <w:numPr>
          <w:ilvl w:val="0"/>
          <w:numId w:val="8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Produkty, usługi</w:t>
      </w:r>
      <w:r w:rsidR="004844A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wydarzenia, za które </w:t>
      </w:r>
      <w:r w:rsidR="00DF2CB0" w:rsidRPr="000843ED">
        <w:rPr>
          <w:rFonts w:ascii="Calibri" w:eastAsia="Calibri" w:hAnsi="Calibri"/>
          <w:kern w:val="0"/>
          <w:sz w:val="21"/>
          <w:szCs w:val="21"/>
          <w:lang w:eastAsia="en-US"/>
        </w:rPr>
        <w:t>może zostać przyznany Znak charakteryzują się</w:t>
      </w:r>
      <w:r w:rsidR="00876E2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="00451C17" w:rsidRPr="000843ED">
        <w:rPr>
          <w:rFonts w:ascii="Calibri" w:eastAsia="Calibri" w:hAnsi="Calibri"/>
          <w:kern w:val="0"/>
          <w:sz w:val="21"/>
          <w:szCs w:val="21"/>
          <w:lang w:eastAsia="en-US"/>
        </w:rPr>
        <w:t>w </w:t>
      </w:r>
      <w:r w:rsidR="00876E2D" w:rsidRPr="000843ED">
        <w:rPr>
          <w:rFonts w:ascii="Calibri" w:eastAsia="Calibri" w:hAnsi="Calibri"/>
          <w:kern w:val="0"/>
          <w:sz w:val="21"/>
          <w:szCs w:val="21"/>
          <w:lang w:eastAsia="en-US"/>
        </w:rPr>
        <w:t>szczególności</w:t>
      </w:r>
      <w:r w:rsidR="00DF2CB0" w:rsidRPr="000843ED">
        <w:rPr>
          <w:rFonts w:ascii="Calibri" w:eastAsia="Calibri" w:hAnsi="Calibri"/>
          <w:kern w:val="0"/>
          <w:sz w:val="21"/>
          <w:szCs w:val="21"/>
          <w:lang w:eastAsia="en-US"/>
        </w:rPr>
        <w:t>:</w:t>
      </w:r>
    </w:p>
    <w:p w14:paraId="1D9DE78D" w14:textId="0C59DCF4" w:rsidR="00432848" w:rsidRPr="000843ED" w:rsidRDefault="00873C3F" w:rsidP="00873C3F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występowaniem na obszarze, bez względu na adres zamieszkania podmiotu wykonującego czy jego siedzibę</w:t>
      </w:r>
      <w:r w:rsidR="00432848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456329A1" w14:textId="16FB949A" w:rsidR="00876E2D" w:rsidRPr="000843ED" w:rsidRDefault="00432848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są związane i identyfikowane z obszarem</w:t>
      </w:r>
      <w:r w:rsidR="00876E2D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3DD0BF0B" w14:textId="77777777" w:rsidR="00876E2D" w:rsidRPr="000843ED" w:rsidRDefault="00876E2D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kojarzą się z obszarem i miejscem w jakim są wytwarzane;</w:t>
      </w:r>
    </w:p>
    <w:p w14:paraId="6D0134A3" w14:textId="07A42A44" w:rsidR="002E205A" w:rsidRPr="000843ED" w:rsidRDefault="00876E2D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promują lub mogą promować obszar, w którym powstały, są wytwarzane, prowadzone lub realizowane;</w:t>
      </w:r>
    </w:p>
    <w:p w14:paraId="3FF62488" w14:textId="1980BE0E" w:rsidR="00432848" w:rsidRPr="000843ED" w:rsidRDefault="00432848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inspirowane lokalną historią, dziedzictwem przyrodniczym, kulturowym;</w:t>
      </w:r>
    </w:p>
    <w:p w14:paraId="7B07DC60" w14:textId="4C8088E0" w:rsidR="00432848" w:rsidRPr="000843ED" w:rsidRDefault="00432848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 przypadku produktów – wytwarzane w niemasowy sposób z surowców pochodzący</w:t>
      </w:r>
      <w:r w:rsidR="008256DF" w:rsidRPr="000843ED">
        <w:rPr>
          <w:rFonts w:ascii="Calibri" w:eastAsia="Calibri" w:hAnsi="Calibri"/>
          <w:kern w:val="0"/>
          <w:sz w:val="21"/>
          <w:szCs w:val="21"/>
          <w:lang w:eastAsia="en-US"/>
        </w:rPr>
        <w:t>ch co najmniej w 50% z obszaru</w:t>
      </w:r>
      <w:r w:rsidRPr="000843ED">
        <w:rPr>
          <w:rFonts w:ascii="Calibri" w:eastAsia="Calibri" w:hAnsi="Calibri"/>
          <w:strike/>
          <w:kern w:val="0"/>
          <w:sz w:val="21"/>
          <w:szCs w:val="21"/>
          <w:lang w:eastAsia="en-US"/>
        </w:rPr>
        <w:t>;</w:t>
      </w:r>
    </w:p>
    <w:p w14:paraId="1F08AACD" w14:textId="0804CFB0" w:rsidR="00BA5336" w:rsidRPr="000843ED" w:rsidRDefault="00BA5336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są wytwarzane zgodnie ze zrównoważonym rozwojem</w:t>
      </w:r>
      <w:r w:rsidR="00B40F1C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3BA03E79" w14:textId="78A113A8" w:rsidR="007A5CDE" w:rsidRPr="000843ED" w:rsidRDefault="007A5CDE" w:rsidP="00BA5336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wyróżniają się pozytywnie na tle konkurencji</w:t>
      </w:r>
      <w:r w:rsidR="008256D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(wyjątkowość, </w:t>
      </w:r>
      <w:r w:rsidR="00F87814" w:rsidRPr="000843ED">
        <w:rPr>
          <w:rFonts w:ascii="Calibri" w:eastAsia="Calibri" w:hAnsi="Calibri"/>
          <w:kern w:val="0"/>
          <w:sz w:val="21"/>
          <w:szCs w:val="21"/>
          <w:lang w:eastAsia="en-US"/>
        </w:rPr>
        <w:t>rozpoznawalność</w:t>
      </w:r>
      <w:r w:rsidR="008256DF" w:rsidRPr="000843ED">
        <w:rPr>
          <w:rFonts w:ascii="Calibri" w:eastAsia="Calibri" w:hAnsi="Calibri"/>
          <w:kern w:val="0"/>
          <w:sz w:val="21"/>
          <w:szCs w:val="21"/>
          <w:lang w:eastAsia="en-US"/>
        </w:rPr>
        <w:t>, wysoka jakość</w:t>
      </w:r>
      <w:r w:rsidR="00F87814" w:rsidRPr="000843ED">
        <w:rPr>
          <w:rFonts w:ascii="Calibri" w:eastAsia="Calibri" w:hAnsi="Calibri"/>
          <w:kern w:val="0"/>
          <w:sz w:val="21"/>
          <w:szCs w:val="21"/>
          <w:lang w:eastAsia="en-US"/>
        </w:rPr>
        <w:t>)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781092E1" w14:textId="7F2C48B5" w:rsidR="00856E2A" w:rsidRPr="000843ED" w:rsidRDefault="00B40F1C" w:rsidP="00856E2A">
      <w:pPr>
        <w:pStyle w:val="Akapitzlist"/>
        <w:widowControl/>
        <w:numPr>
          <w:ilvl w:val="0"/>
          <w:numId w:val="9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są ogólnie dostępne.</w:t>
      </w:r>
    </w:p>
    <w:p w14:paraId="2CDA0EEB" w14:textId="77777777" w:rsidR="00E74781" w:rsidRPr="00EC6DFF" w:rsidRDefault="00E74781" w:rsidP="00C264EA">
      <w:pPr>
        <w:widowControl/>
        <w:suppressAutoHyphens w:val="0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</w:p>
    <w:p w14:paraId="4B644014" w14:textId="31412FF8" w:rsidR="00192E91" w:rsidRPr="00EC6DFF" w:rsidRDefault="00C264EA" w:rsidP="00C264EA">
      <w:pPr>
        <w:widowControl/>
        <w:suppressAutoHyphens w:val="0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§ 5 OCENA PRODUKTÓW, USŁUG, WYDARZEŃ</w:t>
      </w:r>
    </w:p>
    <w:p w14:paraId="3FE1BF3A" w14:textId="50163641" w:rsidR="00E74781" w:rsidRPr="00EC6DFF" w:rsidRDefault="00E74781" w:rsidP="00E74781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082F111F" w14:textId="447B0E55" w:rsidR="00C264EA" w:rsidRPr="000843ED" w:rsidRDefault="00C264EA" w:rsidP="00C264EA">
      <w:pPr>
        <w:pStyle w:val="Akapitzlist"/>
        <w:widowControl/>
        <w:numPr>
          <w:ilvl w:val="0"/>
          <w:numId w:val="17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Oceny złożonych formularzy dokonuje Komisja, która sprawdza poprawność złożonej dokumentacji pod względem formalnym i merytorycznym. </w:t>
      </w:r>
    </w:p>
    <w:p w14:paraId="2A77E9F3" w14:textId="6752DCBC" w:rsidR="00C264EA" w:rsidRPr="000843ED" w:rsidRDefault="00C264EA" w:rsidP="00C264EA">
      <w:pPr>
        <w:pStyle w:val="Akapitzlist"/>
        <w:widowControl/>
        <w:numPr>
          <w:ilvl w:val="0"/>
          <w:numId w:val="17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Uznane braki lub wątpliwości dotyczące zapisów są wskazywane przez Komisję i przedstawiane podmiotowi, który w terminie wskazanym przez Komisję składa uzupełnienia i wyjaśnienia.</w:t>
      </w:r>
    </w:p>
    <w:p w14:paraId="4149040F" w14:textId="27B03660" w:rsidR="002247FC" w:rsidRPr="000843ED" w:rsidRDefault="00C264EA" w:rsidP="00C264EA">
      <w:pPr>
        <w:pStyle w:val="Akapitzlist"/>
        <w:widowControl/>
        <w:numPr>
          <w:ilvl w:val="0"/>
          <w:numId w:val="17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Komisja dokonuje </w:t>
      </w:r>
      <w:r w:rsidR="003320B1" w:rsidRPr="000843ED">
        <w:rPr>
          <w:rFonts w:ascii="Calibri" w:eastAsia="Calibri" w:hAnsi="Calibri"/>
          <w:kern w:val="0"/>
          <w:sz w:val="21"/>
          <w:szCs w:val="21"/>
          <w:lang w:eastAsia="en-US"/>
        </w:rPr>
        <w:t>o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ceny merytorycznej </w:t>
      </w:r>
      <w:r w:rsidR="003320B1" w:rsidRPr="000843ED">
        <w:rPr>
          <w:rFonts w:ascii="Calibri" w:eastAsia="Calibri" w:hAnsi="Calibri"/>
          <w:kern w:val="0"/>
          <w:sz w:val="21"/>
          <w:szCs w:val="21"/>
          <w:lang w:eastAsia="en-US"/>
        </w:rPr>
        <w:t>zgłoszenia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, zgodnie z Regulaminem Pracy Komisji.</w:t>
      </w:r>
    </w:p>
    <w:p w14:paraId="47AA3B46" w14:textId="7A827270" w:rsidR="00765E4B" w:rsidRPr="000843ED" w:rsidRDefault="00765E4B" w:rsidP="00C264EA">
      <w:pPr>
        <w:pStyle w:val="Akapitzlist"/>
        <w:widowControl/>
        <w:numPr>
          <w:ilvl w:val="0"/>
          <w:numId w:val="17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Wyniki pracy Komisji przedstawione w formie uchwały wraz z protokołem zatwierdza Organizator przez swo</w:t>
      </w:r>
      <w:r w:rsidR="00A907E0" w:rsidRPr="000843ED">
        <w:rPr>
          <w:rFonts w:ascii="Calibri" w:eastAsia="Calibri" w:hAnsi="Calibri"/>
          <w:kern w:val="0"/>
          <w:sz w:val="21"/>
          <w:szCs w:val="21"/>
          <w:lang w:eastAsia="en-US"/>
        </w:rPr>
        <w:t>jego formalnego przedstawiciela – Zarząd RLGD „Opolszczyzna”.</w:t>
      </w:r>
    </w:p>
    <w:p w14:paraId="4CC13E39" w14:textId="77777777" w:rsidR="00765E4B" w:rsidRPr="000843ED" w:rsidRDefault="00C264EA" w:rsidP="00C264EA">
      <w:pPr>
        <w:pStyle w:val="Akapitzlist"/>
        <w:widowControl/>
        <w:numPr>
          <w:ilvl w:val="0"/>
          <w:numId w:val="17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Wyniki </w:t>
      </w:r>
      <w:r w:rsidR="002247FC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pracy Komisji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są </w:t>
      </w:r>
      <w:r w:rsidR="002247FC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publikowane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na </w:t>
      </w:r>
      <w:r w:rsidR="002247FC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stronach internetowych oraz profilach portali społecznościowych administrowanych przez Organizatora </w:t>
      </w:r>
      <w:bookmarkStart w:id="6" w:name="_Hlk520481832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oraz przekazywane drogą mailową na</w:t>
      </w:r>
      <w:r w:rsidR="002247FC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wskazany </w:t>
      </w:r>
      <w:r w:rsidR="002247FC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 formularzu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adres </w:t>
      </w:r>
      <w:r w:rsidR="002247FC" w:rsidRPr="000843ED">
        <w:rPr>
          <w:rFonts w:ascii="Calibri" w:eastAsia="Calibri" w:hAnsi="Calibri"/>
          <w:kern w:val="0"/>
          <w:sz w:val="21"/>
          <w:szCs w:val="21"/>
          <w:lang w:eastAsia="en-US"/>
        </w:rPr>
        <w:t>poczty elektronicznej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p w14:paraId="0E3E5B18" w14:textId="07E064AF" w:rsidR="00C264EA" w:rsidRPr="000843ED" w:rsidRDefault="00C34E1D" w:rsidP="00C264EA">
      <w:pPr>
        <w:pStyle w:val="Akapitzlist"/>
        <w:widowControl/>
        <w:numPr>
          <w:ilvl w:val="0"/>
          <w:numId w:val="17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Uchwały </w:t>
      </w:r>
      <w:r w:rsidR="00765E4B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Komisji </w:t>
      </w:r>
      <w:r w:rsidR="00C264EA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są </w:t>
      </w:r>
      <w:r w:rsidR="00765E4B" w:rsidRPr="000843ED">
        <w:rPr>
          <w:rFonts w:ascii="Calibri" w:eastAsia="Calibri" w:hAnsi="Calibri"/>
          <w:kern w:val="0"/>
          <w:sz w:val="21"/>
          <w:szCs w:val="21"/>
          <w:lang w:eastAsia="en-US"/>
        </w:rPr>
        <w:t>ostateczne i nie przysługuje od nich odwo</w:t>
      </w:r>
      <w:r w:rsidR="007E1C2B" w:rsidRPr="000843ED">
        <w:rPr>
          <w:rFonts w:ascii="Calibri" w:eastAsia="Calibri" w:hAnsi="Calibri"/>
          <w:kern w:val="0"/>
          <w:sz w:val="21"/>
          <w:szCs w:val="21"/>
          <w:lang w:eastAsia="en-US"/>
        </w:rPr>
        <w:t>łanie</w:t>
      </w:r>
      <w:r w:rsidR="00765E4B"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bookmarkEnd w:id="6"/>
    <w:p w14:paraId="2F84DB32" w14:textId="77777777" w:rsidR="00EC6DFF" w:rsidRPr="00EC6DFF" w:rsidRDefault="00EC6DFF" w:rsidP="00E24E86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</w:p>
    <w:p w14:paraId="78B6CE23" w14:textId="4B7DADE4" w:rsidR="00E24E86" w:rsidRPr="00EC6DFF" w:rsidRDefault="00E24E86" w:rsidP="00E24E86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 xml:space="preserve">§ </w:t>
      </w:r>
      <w:r w:rsidR="002C0000"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6</w:t>
      </w: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 xml:space="preserve"> </w:t>
      </w:r>
      <w:r w:rsidR="00451C17"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 xml:space="preserve">PRAWA I </w:t>
      </w:r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OBOWIĄZKI ZWIĄZANE Z PRZYZNANIEM ZNAKU</w:t>
      </w:r>
    </w:p>
    <w:p w14:paraId="720498FF" w14:textId="77777777" w:rsidR="00BA13A3" w:rsidRPr="00EC6DFF" w:rsidRDefault="00BA13A3" w:rsidP="00E24E86">
      <w:pPr>
        <w:widowControl/>
        <w:suppressAutoHyphens w:val="0"/>
        <w:ind w:left="357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</w:p>
    <w:p w14:paraId="5F286644" w14:textId="56BA890B" w:rsidR="004E6485" w:rsidRPr="000843ED" w:rsidRDefault="004E6485" w:rsidP="00645241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bookmarkStart w:id="7" w:name="_Hlk520747303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Podmiot, któremu został przyznany Znak za produkt, usługę</w:t>
      </w:r>
      <w:r w:rsidR="003534F6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,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wydarzenie musi spełniać właściwości zawarte w formularzu, który był podstawą przyznania Znaku przez okres 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trzech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pełnych lat, licząc od początku roku następującego po jego przyznaniu.</w:t>
      </w:r>
    </w:p>
    <w:p w14:paraId="6DDC4959" w14:textId="11E79087" w:rsidR="00451C17" w:rsidRPr="000843ED" w:rsidRDefault="00451C17" w:rsidP="00645241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Przyznanie Znaku uprawnia </w:t>
      </w:r>
      <w:r w:rsidR="00BA13A3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podmiot przez </w:t>
      </w:r>
      <w:r w:rsidR="00DA2515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okres </w:t>
      </w:r>
      <w:r w:rsidR="00EC6DFF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trzech </w:t>
      </w:r>
      <w:r w:rsidR="00DA2515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pełnych lat, licząc od początku roku następującego po jego przyznaniu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do:</w:t>
      </w:r>
    </w:p>
    <w:p w14:paraId="68FC7299" w14:textId="37CB2A4B" w:rsidR="00451C17" w:rsidRPr="000843ED" w:rsidRDefault="00451C17" w:rsidP="00645241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korzystania ze wszystkich elementów identyfikacji wizualnej opracowanej dla Znaku;</w:t>
      </w:r>
    </w:p>
    <w:p w14:paraId="17C72A22" w14:textId="1351782C" w:rsidR="00451C17" w:rsidRPr="000843ED" w:rsidRDefault="00451C17" w:rsidP="00451C17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umieszczanie informacji o wyróżnionych produktach, usługach, wydarzeniach w materiałach informacyjnych i promocyjnych podmiotu, któremu został przyznany Znak oraz w materiałach informacyjnych i promocyjnych Organizatora;</w:t>
      </w:r>
    </w:p>
    <w:p w14:paraId="21F63695" w14:textId="6732468F" w:rsidR="00451C17" w:rsidRPr="000843ED" w:rsidRDefault="00451C17" w:rsidP="00451C17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</w:t>
      </w:r>
      <w:r w:rsidR="008B05E1" w:rsidRPr="000843ED">
        <w:rPr>
          <w:rFonts w:ascii="Calibri" w:eastAsia="Calibri" w:hAnsi="Calibri"/>
          <w:kern w:val="0"/>
          <w:sz w:val="21"/>
          <w:szCs w:val="21"/>
          <w:lang w:eastAsia="en-US"/>
        </w:rPr>
        <w:t>romowania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</w:t>
      </w:r>
      <w:r w:rsidR="008B05E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wyróżnionych Znakiem produktów, usług, wydarzeń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przez partnerów Organizatora</w:t>
      </w:r>
      <w:r w:rsidR="008B05E1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2B3CC421" w14:textId="063EF227" w:rsidR="00451C17" w:rsidRPr="000843ED" w:rsidRDefault="00451C17" w:rsidP="00451C17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promowanie wyróżnionych </w:t>
      </w:r>
      <w:r w:rsidR="008B05E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Znakiem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produktów, usług, wydarzeń </w:t>
      </w:r>
      <w:r w:rsidR="008B05E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przez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Organizatora</w:t>
      </w:r>
      <w:r w:rsidR="00DA2515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6EC93200" w14:textId="441256AB" w:rsidR="00DA2515" w:rsidRPr="000843ED" w:rsidRDefault="00DA2515" w:rsidP="00451C17">
      <w:pPr>
        <w:pStyle w:val="Akapitzlist"/>
        <w:widowControl/>
        <w:numPr>
          <w:ilvl w:val="0"/>
          <w:numId w:val="13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uczestniczenia w przedsięwzięciach i programach związanych z promocją Znaku, których realizatorem jest Organizator.</w:t>
      </w:r>
    </w:p>
    <w:p w14:paraId="505A17CC" w14:textId="45672360" w:rsidR="00657A6A" w:rsidRPr="000843ED" w:rsidRDefault="00657A6A" w:rsidP="00CD6826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bookmarkStart w:id="8" w:name="_Hlk520747373"/>
      <w:bookmarkEnd w:id="7"/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Podmiot, któremu został przyznany Znak zobowiązany jest do:</w:t>
      </w:r>
    </w:p>
    <w:p w14:paraId="2B4FC6BA" w14:textId="0AF4B4EB" w:rsidR="00657A6A" w:rsidRPr="000843ED" w:rsidRDefault="00657A6A" w:rsidP="00677A7F">
      <w:pPr>
        <w:pStyle w:val="Akapitzlist"/>
        <w:widowControl/>
        <w:numPr>
          <w:ilvl w:val="0"/>
          <w:numId w:val="10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przestrzegania osiągniętych standardów jakości produktów, świadczonych usług, organizowanych wydarzeń;</w:t>
      </w:r>
    </w:p>
    <w:p w14:paraId="20D2EAFF" w14:textId="2913ABC9" w:rsidR="00657A6A" w:rsidRPr="000843ED" w:rsidRDefault="00657A6A" w:rsidP="00677A7F">
      <w:pPr>
        <w:pStyle w:val="Akapitzlist"/>
        <w:widowControl/>
        <w:numPr>
          <w:ilvl w:val="0"/>
          <w:numId w:val="10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lastRenderedPageBreak/>
        <w:t>powiadomienia Biura Organizatora o zaprzestaniu wytwarzania danego produktu, świadczenia danej usługi, organizacji wydarzenia w terminie 30 dni od zaistnienia takiej sytuacji;</w:t>
      </w:r>
    </w:p>
    <w:p w14:paraId="2AB674AB" w14:textId="6D8E48D7" w:rsidR="0041651F" w:rsidRPr="000843ED" w:rsidRDefault="00657A6A" w:rsidP="00677A7F">
      <w:pPr>
        <w:pStyle w:val="Akapitzlist"/>
        <w:widowControl/>
        <w:numPr>
          <w:ilvl w:val="0"/>
          <w:numId w:val="10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wzięcia udziału w ciągu </w:t>
      </w:r>
      <w:r w:rsidR="00DD1708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wskazanego w Regulaminie okresu posiadania Znaku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 co najmniej jednym przedsięwzięciu Organizatora, którego cele są </w:t>
      </w:r>
      <w:r w:rsidR="00747E34" w:rsidRPr="000843ED">
        <w:rPr>
          <w:rFonts w:ascii="Calibri" w:eastAsia="Calibri" w:hAnsi="Calibri"/>
          <w:kern w:val="0"/>
          <w:sz w:val="21"/>
          <w:szCs w:val="21"/>
          <w:lang w:eastAsia="en-US"/>
        </w:rPr>
        <w:t>zgodne z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celami Konkursu</w:t>
      </w:r>
      <w:r w:rsidR="0041651F" w:rsidRPr="000843ED">
        <w:rPr>
          <w:rFonts w:ascii="Calibri" w:eastAsia="Calibri" w:hAnsi="Calibri"/>
          <w:kern w:val="0"/>
          <w:sz w:val="21"/>
          <w:szCs w:val="21"/>
          <w:lang w:eastAsia="en-US"/>
        </w:rPr>
        <w:t>;</w:t>
      </w:r>
    </w:p>
    <w:p w14:paraId="2AD6CE56" w14:textId="2E953397" w:rsidR="00677A7F" w:rsidRPr="000843ED" w:rsidRDefault="00747E34" w:rsidP="00677A7F">
      <w:pPr>
        <w:pStyle w:val="Akapitzlist"/>
        <w:widowControl/>
        <w:numPr>
          <w:ilvl w:val="0"/>
          <w:numId w:val="10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promowania Organizatora oraz celów Konkursu przez umieszczenie informacji na elektronicznych i tradycyjnych nośnikach, wydawanych i edytowanych przez podmiot, któremu został przyznany Znak o tym fakcie</w:t>
      </w:r>
      <w:r w:rsidR="00677A7F" w:rsidRPr="000843ED">
        <w:rPr>
          <w:rFonts w:ascii="Calibri" w:eastAsia="Calibri" w:hAnsi="Calibri"/>
          <w:kern w:val="0"/>
          <w:sz w:val="21"/>
          <w:szCs w:val="21"/>
          <w:lang w:eastAsia="en-US"/>
        </w:rPr>
        <w:t>, zgodnie z „Zasadami informacji i promocji certyfikowanych produktów, usług, wydarzeń” oraz Systemem Identyfikacji Wizualnej.</w:t>
      </w:r>
    </w:p>
    <w:p w14:paraId="751A36DD" w14:textId="0BB5C2CB" w:rsidR="00BA13A3" w:rsidRPr="000843ED" w:rsidRDefault="00451C17" w:rsidP="00BA13A3">
      <w:pPr>
        <w:pStyle w:val="Akapitzlist"/>
        <w:widowControl/>
        <w:numPr>
          <w:ilvl w:val="0"/>
          <w:numId w:val="10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nie</w:t>
      </w:r>
      <w:r w:rsidR="00657A6A" w:rsidRPr="000843ED">
        <w:rPr>
          <w:rFonts w:ascii="Calibri" w:eastAsia="Calibri" w:hAnsi="Calibri"/>
          <w:kern w:val="0"/>
          <w:sz w:val="21"/>
          <w:szCs w:val="21"/>
          <w:lang w:eastAsia="en-US"/>
        </w:rPr>
        <w:t>o</w:t>
      </w:r>
      <w:r w:rsidR="0041651F" w:rsidRPr="000843ED">
        <w:rPr>
          <w:rFonts w:ascii="Calibri" w:eastAsia="Calibri" w:hAnsi="Calibri"/>
          <w:kern w:val="0"/>
          <w:sz w:val="21"/>
          <w:szCs w:val="21"/>
          <w:lang w:eastAsia="en-US"/>
        </w:rPr>
        <w:t>dstępowa</w:t>
      </w:r>
      <w:r w:rsidR="00747E34" w:rsidRPr="000843ED">
        <w:rPr>
          <w:rFonts w:ascii="Calibri" w:eastAsia="Calibri" w:hAnsi="Calibri"/>
          <w:kern w:val="0"/>
          <w:sz w:val="21"/>
          <w:szCs w:val="21"/>
          <w:lang w:eastAsia="en-US"/>
        </w:rPr>
        <w:t>nia prawa do Znaku osobom trzecim.</w:t>
      </w:r>
    </w:p>
    <w:p w14:paraId="56FE9EFE" w14:textId="0F9ADDA0" w:rsidR="00BA13A3" w:rsidRPr="000843ED" w:rsidRDefault="00BA13A3" w:rsidP="00BA13A3">
      <w:pPr>
        <w:pStyle w:val="Akapitzlist"/>
        <w:widowControl/>
        <w:numPr>
          <w:ilvl w:val="0"/>
          <w:numId w:val="10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Złożenia sprawozdania monitorującego na wniosek Organizatora we wskazanym terminie.</w:t>
      </w:r>
      <w:bookmarkEnd w:id="8"/>
    </w:p>
    <w:p w14:paraId="7839283E" w14:textId="0253B3FD" w:rsidR="00192E91" w:rsidRPr="000843ED" w:rsidRDefault="00581F69" w:rsidP="002E205A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W przypadku braku wypełnienia któregoś z powyższych zobowiąz</w:t>
      </w:r>
      <w:r w:rsidR="006E5A00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ań lub nieprzestrzegania innych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postanowień regulaminu, </w:t>
      </w:r>
      <w:r w:rsidR="006E5A00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Organizator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może</w:t>
      </w:r>
      <w:r w:rsidR="003320B1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 odebrać prawo posiadania Znaku w trybie natychmiastowym.</w:t>
      </w:r>
    </w:p>
    <w:p w14:paraId="46C15821" w14:textId="77777777" w:rsidR="00EE1FF1" w:rsidRPr="000843ED" w:rsidRDefault="00EE1FF1" w:rsidP="00EE1FF1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Znak przyznawany jest Podmiotowi za konkretny produkt, usługę, wydarzenie, stąd otrzymujący Znak może stosować go wyłącznie do tego produktu, usługi, wydarzenia. Znak nie dotyczy całej oferty Podmiotu.</w:t>
      </w:r>
    </w:p>
    <w:p w14:paraId="7A9C3F5C" w14:textId="67FC66E6" w:rsidR="006A2ECE" w:rsidRPr="000843ED" w:rsidRDefault="00DF6F27" w:rsidP="002E205A">
      <w:pPr>
        <w:pStyle w:val="Akapitzlist"/>
        <w:widowControl/>
        <w:numPr>
          <w:ilvl w:val="0"/>
          <w:numId w:val="14"/>
        </w:numPr>
        <w:suppressAutoHyphens w:val="0"/>
        <w:jc w:val="both"/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Prawo do posiadania Z</w:t>
      </w:r>
      <w:r w:rsidR="006A2ECE" w:rsidRPr="000843ED">
        <w:rPr>
          <w:rFonts w:ascii="Calibri" w:eastAsia="Calibri" w:hAnsi="Calibri"/>
          <w:kern w:val="0"/>
          <w:sz w:val="21"/>
          <w:szCs w:val="21"/>
          <w:lang w:eastAsia="en-US"/>
        </w:rPr>
        <w:t>naku jest nieodpłatne.</w:t>
      </w:r>
    </w:p>
    <w:p w14:paraId="3B583A2C" w14:textId="42BC8ADE" w:rsidR="00192E91" w:rsidRPr="00EC6DFF" w:rsidRDefault="00192E91" w:rsidP="002E205A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56283B2B" w14:textId="1E6C287B" w:rsidR="00192E91" w:rsidRPr="00EC6DFF" w:rsidRDefault="002C0000" w:rsidP="00AE60ED">
      <w:pPr>
        <w:widowControl/>
        <w:suppressAutoHyphens w:val="0"/>
        <w:jc w:val="center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  <w:bookmarkStart w:id="9" w:name="_Hlk520747428"/>
      <w:r w:rsidRPr="00EC6DFF">
        <w:rPr>
          <w:rFonts w:ascii="Calibri" w:eastAsia="Calibri" w:hAnsi="Calibri"/>
          <w:b/>
          <w:kern w:val="0"/>
          <w:sz w:val="20"/>
          <w:szCs w:val="20"/>
          <w:lang w:eastAsia="en-US"/>
        </w:rPr>
        <w:t>§ 7 ZAPISY KOŃCOWE</w:t>
      </w:r>
    </w:p>
    <w:bookmarkEnd w:id="9"/>
    <w:p w14:paraId="3659B493" w14:textId="2A714697" w:rsidR="002C0000" w:rsidRPr="00EC6DFF" w:rsidRDefault="002C0000" w:rsidP="002E205A">
      <w:pPr>
        <w:widowControl/>
        <w:suppressAutoHyphens w:val="0"/>
        <w:jc w:val="both"/>
        <w:rPr>
          <w:rFonts w:ascii="Calibri" w:eastAsia="Calibri" w:hAnsi="Calibri"/>
          <w:b/>
          <w:kern w:val="0"/>
          <w:sz w:val="20"/>
          <w:szCs w:val="20"/>
          <w:lang w:eastAsia="en-US"/>
        </w:rPr>
      </w:pPr>
    </w:p>
    <w:p w14:paraId="5ABF7092" w14:textId="7F70509D" w:rsidR="002C0000" w:rsidRPr="000843ED" w:rsidRDefault="002C0000" w:rsidP="002C0000">
      <w:pPr>
        <w:pStyle w:val="Akapitzlist"/>
        <w:numPr>
          <w:ilvl w:val="0"/>
          <w:numId w:val="19"/>
        </w:numPr>
        <w:rPr>
          <w:sz w:val="21"/>
          <w:szCs w:val="21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Zmiany w Regulaminie następują na podstawie Procedury zmia</w:t>
      </w:r>
      <w:r w:rsidR="00E14BB5" w:rsidRPr="000843ED">
        <w:rPr>
          <w:rFonts w:ascii="Calibri" w:eastAsia="Calibri" w:hAnsi="Calibri"/>
          <w:kern w:val="0"/>
          <w:sz w:val="21"/>
          <w:szCs w:val="21"/>
          <w:lang w:eastAsia="en-US"/>
        </w:rPr>
        <w:t>n dokumentów wykorzystywanych w 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procesie certyfikacji.</w:t>
      </w:r>
    </w:p>
    <w:p w14:paraId="56ADEADE" w14:textId="771C4755" w:rsidR="002C0000" w:rsidRPr="000843ED" w:rsidRDefault="002C0000" w:rsidP="00AE60ED">
      <w:pPr>
        <w:pStyle w:val="Akapitzlist"/>
        <w:numPr>
          <w:ilvl w:val="0"/>
          <w:numId w:val="19"/>
        </w:numPr>
        <w:rPr>
          <w:rFonts w:ascii="Calibri" w:eastAsia="Calibri" w:hAnsi="Calibri"/>
          <w:kern w:val="0"/>
          <w:sz w:val="21"/>
          <w:szCs w:val="21"/>
          <w:lang w:eastAsia="en-US"/>
        </w:rPr>
      </w:pP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Dokumentami pomocniczymi </w:t>
      </w:r>
      <w:r w:rsidR="00AE60ED" w:rsidRPr="000843ED">
        <w:rPr>
          <w:rFonts w:ascii="Calibri" w:eastAsia="Calibri" w:hAnsi="Calibri"/>
          <w:kern w:val="0"/>
          <w:sz w:val="21"/>
          <w:szCs w:val="21"/>
          <w:lang w:eastAsia="en-US"/>
        </w:rPr>
        <w:t xml:space="preserve">w realizacji Konkursu </w:t>
      </w:r>
      <w:r w:rsidRPr="000843ED">
        <w:rPr>
          <w:rFonts w:ascii="Calibri" w:eastAsia="Calibri" w:hAnsi="Calibri"/>
          <w:kern w:val="0"/>
          <w:sz w:val="21"/>
          <w:szCs w:val="21"/>
          <w:lang w:eastAsia="en-US"/>
        </w:rPr>
        <w:t>są: „Zasady Certyfikacji Produktów”; „Regulamin Komisji Certyfikacyjnej”, „Zasady informacji i promocji certyfikowanych produktów, usług, wydarzeń”</w:t>
      </w:r>
      <w:r w:rsidR="00AE60ED" w:rsidRPr="000843ED">
        <w:rPr>
          <w:rFonts w:ascii="Calibri" w:eastAsia="Calibri" w:hAnsi="Calibri"/>
          <w:kern w:val="0"/>
          <w:sz w:val="21"/>
          <w:szCs w:val="21"/>
          <w:lang w:eastAsia="en-US"/>
        </w:rPr>
        <w:t>.</w:t>
      </w:r>
    </w:p>
    <w:p w14:paraId="2556DE38" w14:textId="10B89E48" w:rsidR="003534F6" w:rsidRPr="00EC6DFF" w:rsidRDefault="003534F6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3F4F30BE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19215121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5411D8D9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0D1BD5A4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45750DC5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6BA20DDD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28979149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6AEEE273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6164FAFF" w14:textId="7510FEA6" w:rsid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280620E4" w14:textId="0E28849A" w:rsidR="00C63020" w:rsidRDefault="00C63020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4373BD25" w14:textId="4A2C0CEE" w:rsidR="00C63020" w:rsidRDefault="00C63020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16F8F429" w14:textId="4D5DE783" w:rsidR="00C63020" w:rsidRDefault="00C63020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26875F50" w14:textId="326047EB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32B3E3A1" w14:textId="3A30687D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6E254472" w14:textId="26BFBCBB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24B81A64" w14:textId="45D93A9B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39AA22B4" w14:textId="4F02176D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1E4987BE" w14:textId="05E94105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60700ABF" w14:textId="4559287D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08731ADB" w14:textId="42D9F60F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3EC1879F" w14:textId="217CC75D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4AF90424" w14:textId="4E20AC3F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567CDE8D" w14:textId="0F72B61F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3EC17025" w14:textId="1DF80DB7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5032E9E4" w14:textId="4C43A373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59E24187" w14:textId="57F8AE36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7A40231B" w14:textId="098FCCAE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6CABEB14" w14:textId="1A663D21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5F43CCF7" w14:textId="471AFF7D" w:rsidR="000843ED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71C83D7E" w14:textId="77777777" w:rsidR="000843ED" w:rsidRPr="00EC6DFF" w:rsidRDefault="000843ED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1EAC340D" w14:textId="77777777" w:rsidR="00EC6DFF" w:rsidRPr="00EC6DFF" w:rsidRDefault="00EC6DF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highlight w:val="yellow"/>
          <w:lang w:eastAsia="en-US"/>
        </w:rPr>
      </w:pPr>
    </w:p>
    <w:p w14:paraId="7FC69AC5" w14:textId="711EBE30" w:rsidR="00A86815" w:rsidRPr="00EC6DFF" w:rsidRDefault="00CB6FBF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ZAŁĄCZNIK </w:t>
      </w:r>
      <w:r w:rsidR="00EC6DFF"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NR 1 </w:t>
      </w: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DO REGULAMINU</w:t>
      </w:r>
    </w:p>
    <w:p w14:paraId="3B3A0FF9" w14:textId="77777777" w:rsidR="00A86815" w:rsidRPr="00EC6DFF" w:rsidRDefault="00A86815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452B83F8" w14:textId="724C144C" w:rsidR="00A86815" w:rsidRPr="00EC6DFF" w:rsidRDefault="00A86815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PRODUKT 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>LOKALNY – wyrób charakterystyczny dla mieszkańców obszaru, w</w:t>
      </w:r>
      <w:r w:rsidR="00EC6DFF">
        <w:rPr>
          <w:rFonts w:ascii="Calibri" w:eastAsia="Calibri" w:hAnsi="Calibri"/>
          <w:kern w:val="0"/>
          <w:sz w:val="20"/>
          <w:szCs w:val="20"/>
          <w:lang w:eastAsia="en-US"/>
        </w:rPr>
        <w:t>ytwarzany w sposób niemasowy, z 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surowców lokalnych, przy użyciu lokalnych metod wytwarzania, nawiązujący do lokalnej tradycji, przyrody, historii, dziedzictwa kulturowego; dzieło materialne, posiadające autora (twórcę, wytwórcę), oferowane (także: sprzedawana) </w:t>
      </w: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tylko w postaci ostatecznej</w:t>
      </w:r>
      <w:r w:rsidR="00E36481"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. Produktem lokalnym może być m.in.: produkt kulinarny, obraz, rzeźba, obiekt. 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>(definicja opracowana na podstawie: Fundacji Partnerstwo dla Środowiska oraz danych Ministerstwa Rolnictwa i Rozwoju Wsi).</w:t>
      </w:r>
    </w:p>
    <w:p w14:paraId="5BBAFC88" w14:textId="77777777" w:rsidR="000A162C" w:rsidRPr="00EC6DFF" w:rsidRDefault="000A162C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3172922B" w14:textId="6BF0B10B" w:rsidR="00A86815" w:rsidRPr="00EC6DFF" w:rsidRDefault="00A86815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USŁUGA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 LOKALNA</w:t>
      </w: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 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>– działalność nie mająca charakteru materialnego, charakterystyczna dla mieszkańców obszaru, nawiązująca do lokalnej tradycji, przyrody, historii, dziedzictwa kulturowego</w:t>
      </w:r>
      <w:r w:rsidR="00E36481"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; różnorodna, 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proces, który realizowany jest z udziałem klienta </w:t>
      </w: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(</w:t>
      </w:r>
      <w:r w:rsidR="00157FA1" w:rsidRPr="00EC6DFF">
        <w:rPr>
          <w:rFonts w:ascii="Calibri" w:eastAsia="Calibri" w:hAnsi="Calibri"/>
          <w:kern w:val="0"/>
          <w:sz w:val="20"/>
          <w:szCs w:val="20"/>
          <w:lang w:eastAsia="en-US"/>
        </w:rPr>
        <w:t>np. prowadzenie galerii, teatru, nauki robienia nalewek, nauki gry na instrumentach ludowych</w:t>
      </w: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)</w:t>
      </w:r>
    </w:p>
    <w:p w14:paraId="7CB21771" w14:textId="77777777" w:rsidR="000A162C" w:rsidRPr="00EC6DFF" w:rsidRDefault="000A162C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22749B53" w14:textId="5B9B9244" w:rsidR="00E36481" w:rsidRPr="00EC6DFF" w:rsidRDefault="00E36481" w:rsidP="00E36481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WYDARZENIE LOKALNE – imprezy o charakterze ogólnodostępnym, tj. otwartym, masowym, publicznym, charakterystyczna dla obszaru, o dużej spójności tematycznej, organizacyjnej, określonym czasie i przestrzeni; rozpoznawalne na obszarze i poza nim, wyjątkowe na tle innych wydarzeń.</w:t>
      </w:r>
    </w:p>
    <w:p w14:paraId="1CB04C35" w14:textId="77777777" w:rsidR="000A162C" w:rsidRPr="00EC6DFF" w:rsidRDefault="000A162C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511886A5" w14:textId="32685AE1" w:rsidR="00A86815" w:rsidRPr="00EC6DFF" w:rsidRDefault="00A86815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RĘKODZIEŁO – rzemiosło, produkty wytwarzane nieprzemysłowo, w wielu egzemplarzach, o walorach artystycznych, charakterystyczne dla obszaru, np.: tkactwo, wikliniarstwo, kowalstwo, hafciarstwo, szydełkowanie, robienie na drutach, tworzenie biżuterii, ubrań, szycie.</w:t>
      </w:r>
    </w:p>
    <w:p w14:paraId="68734A78" w14:textId="77777777" w:rsidR="000A162C" w:rsidRPr="00EC6DFF" w:rsidRDefault="000A162C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34F25437" w14:textId="29FCCA8B" w:rsidR="00A86815" w:rsidRPr="00EC6DFF" w:rsidRDefault="00A86815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PRODUKT ARTYSTYCZNY – obraz, rzeźba, oryginalne – niepowtarzalne dzieło, jednostkowe, trudne do powielenia, dzieło sztuki, wydawnictwo/wydawnictwa o szczególnie oryginalnych walorach estetycznych, nagrania (audio, wideo), sztuka użytkowa, również produkty artystyczne terapeutyczne (np. prace z warsztatów terapii zajęciowej, jeśli stanowią działanie cykliczne i są powszechnie dostępne)</w:t>
      </w:r>
    </w:p>
    <w:p w14:paraId="61F2EE04" w14:textId="77777777" w:rsidR="000A162C" w:rsidRPr="00EC6DFF" w:rsidRDefault="000A162C" w:rsidP="00A86815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24246159" w14:textId="3D47BA5A" w:rsidR="000E14FF" w:rsidRPr="00EC6DFF" w:rsidRDefault="00A86815" w:rsidP="000A162C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>USŁUGA ARTYSTYCZNA - warsztaty artystyczne, oprawa artystyczna wydarzeń, sztuka na zlecenie, nagrania (audio, wideo, również cyfrowe), fotografowanie, malowanie, rysowanie, również usługi artystyczne terapeutyczne.</w:t>
      </w:r>
    </w:p>
    <w:p w14:paraId="03C4EDA2" w14:textId="34DD18A6" w:rsidR="00E36481" w:rsidRPr="00EC6DFF" w:rsidRDefault="00E36481" w:rsidP="000A162C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</w:p>
    <w:p w14:paraId="21076602" w14:textId="251BD80C" w:rsidR="00E36481" w:rsidRPr="00EC6DFF" w:rsidRDefault="00E36481" w:rsidP="00EC6DFF">
      <w:pPr>
        <w:widowControl/>
        <w:suppressAutoHyphens w:val="0"/>
        <w:jc w:val="both"/>
        <w:rPr>
          <w:rFonts w:ascii="Calibri" w:eastAsia="Calibri" w:hAnsi="Calibri"/>
          <w:kern w:val="0"/>
          <w:sz w:val="20"/>
          <w:szCs w:val="20"/>
          <w:lang w:eastAsia="en-US"/>
        </w:rPr>
      </w:pPr>
      <w:r w:rsidRPr="00EC6DFF">
        <w:rPr>
          <w:rFonts w:ascii="Calibri" w:eastAsia="Calibri" w:hAnsi="Calibri"/>
          <w:kern w:val="0"/>
          <w:sz w:val="20"/>
          <w:szCs w:val="20"/>
          <w:lang w:eastAsia="en-US"/>
        </w:rPr>
        <w:t xml:space="preserve">PRODUKT/USŁUGA TURYSTYCZNA – ze względu na specyfikę tej działalności, produkt turystyczny, który składa się z usług, nie ma charakteru materialnego, w tym zakresie różni się zatem od definicji „produktu lokalnego”. Połączenie usług w zakresie: tego, co turyści/odwiedzający robią na danym obszarze, walorów obszaru, dostępnych urządzeń i usług (np. usług okołoturystycznych: gastronomia, noclegi, odnowa biologiczna), </w:t>
      </w:r>
      <w:r w:rsidR="00DC2AE3" w:rsidRPr="00EC6DFF">
        <w:rPr>
          <w:rFonts w:ascii="Calibri" w:eastAsia="Calibri" w:hAnsi="Calibri"/>
          <w:kern w:val="0"/>
          <w:sz w:val="20"/>
          <w:szCs w:val="20"/>
          <w:lang w:eastAsia="en-US"/>
        </w:rPr>
        <w:t>przyjętego celu rozwoju turystycznego obszaru.</w:t>
      </w:r>
    </w:p>
    <w:sectPr w:rsidR="00E36481" w:rsidRPr="00EC6DF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CE2060" w14:textId="77777777" w:rsidR="002B6300" w:rsidRDefault="002B6300" w:rsidP="00BB4860">
      <w:r>
        <w:separator/>
      </w:r>
    </w:p>
  </w:endnote>
  <w:endnote w:type="continuationSeparator" w:id="0">
    <w:p w14:paraId="36EF33A2" w14:textId="77777777" w:rsidR="002B6300" w:rsidRDefault="002B6300" w:rsidP="00BB48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F03D10" w14:textId="77777777" w:rsidR="00141C2D" w:rsidRDefault="00141C2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328D42" w14:textId="3DE02674" w:rsidR="00BB4860" w:rsidRDefault="00BB4860">
    <w:pPr>
      <w:pStyle w:val="Stopka"/>
    </w:pPr>
    <w:r>
      <w:rPr>
        <w:noProof/>
        <w:lang w:eastAsia="pl-PL"/>
      </w:rPr>
      <w:drawing>
        <wp:inline distT="0" distB="0" distL="0" distR="0" wp14:anchorId="5B300FAC" wp14:editId="121F6345">
          <wp:extent cx="5760720" cy="936052"/>
          <wp:effectExtent l="0" t="0" r="0" b="0"/>
          <wp:docPr id="2" name="Obraz 1" descr="pasek logo  i slogan Ryby i Dino kopiuj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ek logo  i slogan Ryby i Dino kopiuj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9360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color w:val="4472C4" w:themeColor="accen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ECACA5" wp14:editId="63A7F7F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Prostokąt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384D7053" id="Prostokąt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lLrQIAALgFAAAOAAAAZHJzL2Uyb0RvYy54bWysVFFvGyEMfp+0/4B4Xy9JkyaNeqmiVp0m&#10;dW20duoz4SA5DTADkkv23n+2HzYDl0vVVZs07R44jO3P+MP2xeVOK7IVztdgSto/6VEiDIeqNquS&#10;fn28+TChxAdmKqbAiJLuhaeXs/fvLho7FQNYg6qEIwhi/LSxJV2HYKdF4flaaOZPwAqDSglOs4Ci&#10;WxWVYw2ia1UMer2zogFXWQdceI+n11lJZwlfSsHDvZReBKJKincLaXVpXca1mF2w6coxu655ew32&#10;D7fQrDYYtIO6ZoGRjat/g9I1d+BBhhMOugApay5SDphNv/cqm4c1syLlguR429Hk/x8sv9suHKmr&#10;kg5HA0oM0/hIC7xigG8/nwOJp8hRY/0UTR/swrWSx21MeCedjn9MhewSr/uOV7ELhOPh+PRsOD5F&#10;+jnqzkeDyaSfmC+O7tb58FGAJnFTUocPl/hk21sfMCSaHkxiNAM3tVLp8ZQhDVbeaDIeJQ8Pqq6i&#10;NtqlOhJXypEtwwpYrgbJRm30Z6jy2aiHX8wRQ3TmWToioU4ZPIw85MzTLuyViGGU+SIksoi55gAd&#10;UI7BOBcm9PP91qwSfwudACOyxEQ67BYg9sYxpwN2zqC1j64ilX/n3MvR/+TceaTIYELnrGsD7i0A&#10;hVm1kbP9gaRMTWRpCdUea8xBbj5v+U2Nj3zLfFgwh92GhYETJNzjIhXgY0K7o2QN7sdb59EemwC1&#10;lDTYvSX13zfMCUrUJ4Ptcd4fDmO7J2E4Gg9QcC81y5cas9FXgOXRx1lledpG+6AOW+lAP+Ggmceo&#10;qGKGY+yS8uAOwlXIUwVHFRfzeTLDFrcs3JoHyyN4ZDUW8ePuiTnbVnrAJrmDQ6ez6auCz7bR08B8&#10;E0DWqRuOvLZ843hINduOsjh/XsrJ6jhwZ78AAAD//wMAUEsDBBQABgAIAAAAIQCNy++K3AAAAAcB&#10;AAAPAAAAZHJzL2Rvd25yZXYueG1sTI9BT8MwDIXvSPyHyEjcWDqkotE1nSoGBziAKExcvdZLKxqn&#10;NNlW/j0eF7hYtp713vfy1eR6daAxdJ4NzGcJKOLaNx1bA+9vD1cLUCEiN9h7JgPfFGBVnJ/lmDX+&#10;yK90qKJVYsIhQwNtjEOmdahbchhmfiAWbedHh1HO0epmxKOYu15fJ8mNdtixJLQ40F1L9We1dwbW&#10;dVnax6/7dbX4eHkKaDfJc7ox5vJiKpegIk3x7xlO+IIOhTBt/Z6boHoDUiT+zpM2T2+lx1a2VEJB&#10;F7n+z1/8AAAA//8DAFBLAQItABQABgAIAAAAIQC2gziS/gAAAOEBAAATAAAAAAAAAAAAAAAAAAAA&#10;AABbQ29udGVudF9UeXBlc10ueG1sUEsBAi0AFAAGAAgAAAAhADj9If/WAAAAlAEAAAsAAAAAAAAA&#10;AAAAAAAALwEAAF9yZWxzLy5yZWxzUEsBAi0AFAAGAAgAAAAhAMElKUutAgAAuAUAAA4AAAAAAAAA&#10;AAAAAAAALgIAAGRycy9lMm9Eb2MueG1sUEsBAi0AFAAGAAgAAAAhAI3L74rcAAAABwEAAA8AAAAA&#10;AAAAAAAAAAAABwUAAGRycy9kb3ducmV2LnhtbFBLBQYAAAAABAAEAPMAAAAQ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4472C4" w:themeColor="accent1"/>
      </w:rPr>
      <w:t xml:space="preserve"> 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 xml:space="preserve">str. </w: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begin"/>
    </w:r>
    <w:r>
      <w:rPr>
        <w:color w:val="4472C4" w:themeColor="accent1"/>
        <w:sz w:val="20"/>
        <w:szCs w:val="20"/>
      </w:rPr>
      <w:instrText>PAGE    \* MERGEFORMAT</w:instrText>
    </w:r>
    <w:r>
      <w:rPr>
        <w:rFonts w:asciiTheme="minorHAnsi" w:eastAsiaTheme="minorEastAsia" w:hAnsiTheme="minorHAnsi" w:cstheme="minorBidi"/>
        <w:color w:val="4472C4" w:themeColor="accent1"/>
        <w:sz w:val="20"/>
        <w:szCs w:val="20"/>
      </w:rPr>
      <w:fldChar w:fldCharType="separate"/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4472C4" w:themeColor="accent1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0E3600" w14:textId="77777777" w:rsidR="00141C2D" w:rsidRDefault="00141C2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60678A" w14:textId="77777777" w:rsidR="002B6300" w:rsidRDefault="002B6300" w:rsidP="00BB4860">
      <w:r>
        <w:separator/>
      </w:r>
    </w:p>
  </w:footnote>
  <w:footnote w:type="continuationSeparator" w:id="0">
    <w:p w14:paraId="10600C13" w14:textId="77777777" w:rsidR="002B6300" w:rsidRDefault="002B6300" w:rsidP="00BB48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B6D36A" w14:textId="77777777" w:rsidR="00141C2D" w:rsidRDefault="00141C2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D3197D" w14:textId="6748EB2B" w:rsidR="000843ED" w:rsidRPr="000843ED" w:rsidRDefault="000843ED">
    <w:pPr>
      <w:spacing w:line="264" w:lineRule="auto"/>
      <w:rPr>
        <w:sz w:val="16"/>
        <w:szCs w:val="16"/>
      </w:rPr>
    </w:pPr>
    <w:r w:rsidRPr="00605E45">
      <w:rPr>
        <w:rFonts w:ascii="Arial Narrow" w:hAnsi="Arial Narrow"/>
        <w:noProof/>
        <w:sz w:val="20"/>
        <w:szCs w:val="20"/>
        <w:lang w:eastAsia="pl-PL"/>
      </w:rPr>
      <w:drawing>
        <wp:anchor distT="0" distB="0" distL="114300" distR="114300" simplePos="0" relativeHeight="251663360" behindDoc="0" locked="0" layoutInCell="1" allowOverlap="1" wp14:anchorId="18DAF7A5" wp14:editId="6CBEA610">
          <wp:simplePos x="0" y="0"/>
          <wp:positionH relativeFrom="column">
            <wp:posOffset>5188855</wp:posOffset>
          </wp:positionH>
          <wp:positionV relativeFrom="page">
            <wp:posOffset>268340</wp:posOffset>
          </wp:positionV>
          <wp:extent cx="1254125" cy="647700"/>
          <wp:effectExtent l="0" t="0" r="0" b="0"/>
          <wp:wrapSquare wrapText="bothSides"/>
          <wp:docPr id="1" name="Obraz 1" descr="X:\7. LOGA\logo RLGD Opolszczyzna\00-nowe_LOGO-f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X:\7. LOGA\logo RLGD Opolszczyzna\00-nowe_LOGO-final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1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8597E4" wp14:editId="0D20EA9C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0" t="0" r="26670" b="26670"/>
              <wp:wrapNone/>
              <wp:docPr id="222" name="Prostokąt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6015AAEB" id="Prostokąt 222" o:spid="_x0000_s1026" style="position:absolute;margin-left:0;margin-top:0;width:580.8pt;height:752.4pt;z-index:251661312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hmqrQIAALgFAAAOAAAAZHJzL2Uyb0RvYy54bWysVMFu2zAMvQ/YPwi6r068uGmDOkXQosOA&#10;rg3WDj0rshQbk0VNUuJk9/3ZPmyU5DhFV2zAMB9kUSQfxSeSF5e7VpGtsK4BXdLxyYgSoTlUjV6X&#10;9MvjzbszSpxnumIKtCjpXjh6OX/75qIzM5FDDaoSliCIdrPOlLT23syyzPFatMydgBEalRJsyzyK&#10;dp1VlnWI3qosH41Osw5sZSxw4RyeXiclnUd8KQX391I64YkqKd7Nx9XGdRXWbH7BZmvLTN3w/hrs&#10;H27RskZj0AHqmnlGNrb5DaptuAUH0p9waDOQsuEi5oDZjEcvsnmomRExFyTHmYEm9/9g+d12aUlT&#10;lTTPc0o0a/GRlnhFD19//vAknCJHnXEzNH0wS9tLDrch4Z20bfhjKmQXed0PvIqdJxwPp++np+NT&#10;pJ+j7rwoislZZD47uhvr/AcBLQmbklp8uMgn2946jyHR9GASomm4aZSKj6c06bDyirNpET0cqKYK&#10;2mAX60hcKUu2DCtgtc6jjdq0n6BKZ8UIv5AjhhjMk3REQp3SeBh4SJnHnd8rEcIo/VlIZBFzTQEG&#10;oBSDcS60H6f71awSfwsdAQOyxEQG7B4g9MYxpwN2yqC3D64ilv/gPErR/+Q8eMTIoP3g3DYa7GsA&#10;CrPqIyf7A0mJmsDSCqo91piF1HzO8JsGH/mWOb9kFrsNCwMniL/HRSrAx4R+R0kN9vtr58EemwC1&#10;lHTYvSV13zbMCkrUR43tcT6eTEK7R2FSTHMU7HPN6rlGb9orwPIY46wyPG6DvVeHrbTQPuGgWYSo&#10;qGKaY+yScm8PwpVPUwVHFReLRTTDFjfM3+oHwwN4YDUU8ePuiVnTV7rHJrmDQ6ez2YuCT7bBU8Ni&#10;40E2sRuOvPZ843iINduPsjB/nsvR6jhw578AAAD//wMAUEsDBBQABgAIAAAAIQALBJxE3QAAAAcB&#10;AAAPAAAAZHJzL2Rvd25yZXYueG1sTI9BT8MwDIXvSPyHyEjcWFLEqqo0nSoGBziAVpi4eq1JKxqn&#10;NNlW/j0ZF7hYz3rWe5+L1WwHcaDJ9441JAsFgrhxbc9Gw9vrw1UGwgfkFgfHpOGbPKzK87MC89Yd&#10;eUOHOhgRQ9jnqKELYcyl9E1HFv3CjcTR+3CTxRDXych2wmMMt4O8ViqVFnuODR2OdNdR81nvrYZ1&#10;U1Xm8et+XWfvL08ezVY9L7daX17M1S2IQHP4O4YTfkSHMjLt3J5bLwYN8ZHwO09ekiYpiF1US3WT&#10;gSwL+Z+//AEAAP//AwBQSwECLQAUAAYACAAAACEAtoM4kv4AAADhAQAAEwAAAAAAAAAAAAAAAAAA&#10;AAAAW0NvbnRlbnRfVHlwZXNdLnhtbFBLAQItABQABgAIAAAAIQA4/SH/1gAAAJQBAAALAAAAAAAA&#10;AAAAAAAAAC8BAABfcmVscy8ucmVsc1BLAQItABQABgAIAAAAIQA0YhmqrQIAALgFAAAOAAAAAAAA&#10;AAAAAAAAAC4CAABkcnMvZTJvRG9jLnhtbFBLAQItABQABgAIAAAAIQALBJxE3QAAAAcBAAAPAAAA&#10;AAAAAAAAAAAAAAcFAABkcnMvZG93bnJldi54bWxQSwUGAAAAAAQABADzAAAAEQYAAAAA&#10;" filled="f" strokecolor="#747070 [1614]" strokeweight="1.25pt">
              <w10:wrap anchorx="page" anchory="page"/>
            </v:rect>
          </w:pict>
        </mc:Fallback>
      </mc:AlternateContent>
    </w:r>
    <w:bookmarkStart w:id="10" w:name="_Hlk520841789"/>
    <w:sdt>
      <w:sdtPr>
        <w:rPr>
          <w:rFonts w:ascii="Calibri" w:eastAsia="Calibri" w:hAnsi="Calibri"/>
          <w:b/>
          <w:kern w:val="0"/>
          <w:sz w:val="16"/>
          <w:szCs w:val="16"/>
          <w:lang w:eastAsia="en-US"/>
        </w:rPr>
        <w:alias w:val="Tytuł"/>
        <w:id w:val="15524250"/>
        <w:placeholder>
          <w:docPart w:val="1F4A84B75D844445B670CEE2C456FE49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6D0A1C">
          <w:rPr>
            <w:rFonts w:ascii="Calibri" w:eastAsia="Calibri" w:hAnsi="Calibri"/>
            <w:b/>
            <w:kern w:val="0"/>
            <w:sz w:val="16"/>
            <w:szCs w:val="16"/>
            <w:lang w:eastAsia="en-US"/>
          </w:rPr>
          <w:t>PROCEDURY PROCESU CERTYFIKACJI WYROBÓW, USŁUG I/LUB PRODUKTÓW DLA PODMIOTÓW Z TERENU OBSZARU LOKALNEJ GRUPY DZIAŁANIA „KRAINA DINOZAURÓW</w:t>
        </w:r>
      </w:sdtContent>
    </w:sdt>
  </w:p>
  <w:bookmarkEnd w:id="10"/>
  <w:p w14:paraId="3D6AF1D9" w14:textId="10F6DB87" w:rsidR="000843ED" w:rsidRDefault="000843ED">
    <w:pPr>
      <w:pStyle w:val="Nagwek"/>
      <w:rPr>
        <w:rFonts w:ascii="Calibri" w:eastAsia="Calibri" w:hAnsi="Calibri"/>
        <w:b/>
        <w:kern w:val="0"/>
        <w:sz w:val="20"/>
        <w:szCs w:val="22"/>
        <w:lang w:eastAsia="en-US"/>
      </w:rPr>
    </w:pPr>
  </w:p>
  <w:p w14:paraId="66FAF28E" w14:textId="42808229" w:rsidR="000843ED" w:rsidRDefault="000843ED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DD6762" w14:textId="77777777" w:rsidR="00141C2D" w:rsidRDefault="00141C2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4F2BDC"/>
    <w:multiLevelType w:val="hybridMultilevel"/>
    <w:tmpl w:val="8152CF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83DDC"/>
    <w:multiLevelType w:val="hybridMultilevel"/>
    <w:tmpl w:val="5FB05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105CBB"/>
    <w:multiLevelType w:val="hybridMultilevel"/>
    <w:tmpl w:val="52980B9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 w15:restartNumberingAfterBreak="0">
    <w:nsid w:val="267516B3"/>
    <w:multiLevelType w:val="hybridMultilevel"/>
    <w:tmpl w:val="83305C22"/>
    <w:lvl w:ilvl="0" w:tplc="A7A4B38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5B0522E"/>
    <w:multiLevelType w:val="hybridMultilevel"/>
    <w:tmpl w:val="550C1D78"/>
    <w:lvl w:ilvl="0" w:tplc="CC6CFDB2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5" w15:restartNumberingAfterBreak="0">
    <w:nsid w:val="3E8F3BCD"/>
    <w:multiLevelType w:val="hybridMultilevel"/>
    <w:tmpl w:val="58D8BBA8"/>
    <w:lvl w:ilvl="0" w:tplc="5FF6BADE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6" w15:restartNumberingAfterBreak="0">
    <w:nsid w:val="3FB8429C"/>
    <w:multiLevelType w:val="hybridMultilevel"/>
    <w:tmpl w:val="67ACAEEA"/>
    <w:lvl w:ilvl="0" w:tplc="A2483EE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45131F8E"/>
    <w:multiLevelType w:val="hybridMultilevel"/>
    <w:tmpl w:val="BAE8FB42"/>
    <w:lvl w:ilvl="0" w:tplc="539E55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7BD59F0"/>
    <w:multiLevelType w:val="hybridMultilevel"/>
    <w:tmpl w:val="13F4F93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93C3491"/>
    <w:multiLevelType w:val="hybridMultilevel"/>
    <w:tmpl w:val="10445020"/>
    <w:lvl w:ilvl="0" w:tplc="666800CA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CE0363"/>
    <w:multiLevelType w:val="hybridMultilevel"/>
    <w:tmpl w:val="492212D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C875EB"/>
    <w:multiLevelType w:val="hybridMultilevel"/>
    <w:tmpl w:val="7B3EA0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2E30D8"/>
    <w:multiLevelType w:val="hybridMultilevel"/>
    <w:tmpl w:val="7B5E44B0"/>
    <w:lvl w:ilvl="0" w:tplc="91DC511E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61652036"/>
    <w:multiLevelType w:val="hybridMultilevel"/>
    <w:tmpl w:val="057A86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CF1DB2"/>
    <w:multiLevelType w:val="hybridMultilevel"/>
    <w:tmpl w:val="9A680B08"/>
    <w:lvl w:ilvl="0" w:tplc="F47AACB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1D7CC2"/>
    <w:multiLevelType w:val="hybridMultilevel"/>
    <w:tmpl w:val="75E6864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66794E"/>
    <w:multiLevelType w:val="multilevel"/>
    <w:tmpl w:val="68F636A2"/>
    <w:lvl w:ilvl="0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9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5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17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3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97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77" w:hanging="1440"/>
      </w:pPr>
      <w:rPr>
        <w:rFonts w:hint="default"/>
      </w:rPr>
    </w:lvl>
  </w:abstractNum>
  <w:abstractNum w:abstractNumId="17" w15:restartNumberingAfterBreak="0">
    <w:nsid w:val="68CC25F4"/>
    <w:multiLevelType w:val="hybridMultilevel"/>
    <w:tmpl w:val="7606216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E35C3E"/>
    <w:multiLevelType w:val="hybridMultilevel"/>
    <w:tmpl w:val="EED4FD2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C7D193F"/>
    <w:multiLevelType w:val="hybridMultilevel"/>
    <w:tmpl w:val="17080750"/>
    <w:lvl w:ilvl="0" w:tplc="EDFED864">
      <w:start w:val="1"/>
      <w:numFmt w:val="lowerLetter"/>
      <w:lvlText w:val="%1)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 w15:restartNumberingAfterBreak="0">
    <w:nsid w:val="7F204EE1"/>
    <w:multiLevelType w:val="hybridMultilevel"/>
    <w:tmpl w:val="E44E3B44"/>
    <w:lvl w:ilvl="0" w:tplc="5748B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6"/>
  </w:num>
  <w:num w:numId="4">
    <w:abstractNumId w:val="19"/>
  </w:num>
  <w:num w:numId="5">
    <w:abstractNumId w:val="5"/>
  </w:num>
  <w:num w:numId="6">
    <w:abstractNumId w:val="11"/>
  </w:num>
  <w:num w:numId="7">
    <w:abstractNumId w:val="0"/>
  </w:num>
  <w:num w:numId="8">
    <w:abstractNumId w:val="1"/>
  </w:num>
  <w:num w:numId="9">
    <w:abstractNumId w:val="18"/>
  </w:num>
  <w:num w:numId="10">
    <w:abstractNumId w:val="10"/>
  </w:num>
  <w:num w:numId="11">
    <w:abstractNumId w:val="17"/>
  </w:num>
  <w:num w:numId="12">
    <w:abstractNumId w:val="20"/>
  </w:num>
  <w:num w:numId="13">
    <w:abstractNumId w:val="9"/>
  </w:num>
  <w:num w:numId="14">
    <w:abstractNumId w:val="7"/>
  </w:num>
  <w:num w:numId="15">
    <w:abstractNumId w:val="15"/>
  </w:num>
  <w:num w:numId="16">
    <w:abstractNumId w:val="2"/>
  </w:num>
  <w:num w:numId="17">
    <w:abstractNumId w:val="13"/>
  </w:num>
  <w:num w:numId="18">
    <w:abstractNumId w:val="14"/>
  </w:num>
  <w:num w:numId="19">
    <w:abstractNumId w:val="3"/>
  </w:num>
  <w:num w:numId="20">
    <w:abstractNumId w:val="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757B"/>
    <w:rsid w:val="000474B0"/>
    <w:rsid w:val="000843ED"/>
    <w:rsid w:val="000A162C"/>
    <w:rsid w:val="000A220B"/>
    <w:rsid w:val="000A37FD"/>
    <w:rsid w:val="000D2C06"/>
    <w:rsid w:val="000E14FF"/>
    <w:rsid w:val="000E4FD2"/>
    <w:rsid w:val="000E79AE"/>
    <w:rsid w:val="0011079E"/>
    <w:rsid w:val="00141C2D"/>
    <w:rsid w:val="00157FA1"/>
    <w:rsid w:val="001632AE"/>
    <w:rsid w:val="00192E91"/>
    <w:rsid w:val="001A7C8B"/>
    <w:rsid w:val="001C1177"/>
    <w:rsid w:val="00222A34"/>
    <w:rsid w:val="002247FC"/>
    <w:rsid w:val="00241E4A"/>
    <w:rsid w:val="00253028"/>
    <w:rsid w:val="0026002B"/>
    <w:rsid w:val="00293381"/>
    <w:rsid w:val="002B6300"/>
    <w:rsid w:val="002B7836"/>
    <w:rsid w:val="002C0000"/>
    <w:rsid w:val="002C31C7"/>
    <w:rsid w:val="002D4397"/>
    <w:rsid w:val="002D668B"/>
    <w:rsid w:val="002E205A"/>
    <w:rsid w:val="002F4E50"/>
    <w:rsid w:val="00306FE8"/>
    <w:rsid w:val="003320B1"/>
    <w:rsid w:val="003534F6"/>
    <w:rsid w:val="003B5405"/>
    <w:rsid w:val="0040205F"/>
    <w:rsid w:val="00404F20"/>
    <w:rsid w:val="004151F2"/>
    <w:rsid w:val="0041651F"/>
    <w:rsid w:val="00432848"/>
    <w:rsid w:val="0044506C"/>
    <w:rsid w:val="004510A5"/>
    <w:rsid w:val="00451C17"/>
    <w:rsid w:val="00465652"/>
    <w:rsid w:val="004844AA"/>
    <w:rsid w:val="004878B5"/>
    <w:rsid w:val="004B78AE"/>
    <w:rsid w:val="004C757B"/>
    <w:rsid w:val="004E6485"/>
    <w:rsid w:val="0050442A"/>
    <w:rsid w:val="00507585"/>
    <w:rsid w:val="00512AD4"/>
    <w:rsid w:val="00523BBB"/>
    <w:rsid w:val="005304C4"/>
    <w:rsid w:val="00537F8C"/>
    <w:rsid w:val="00546151"/>
    <w:rsid w:val="00554470"/>
    <w:rsid w:val="005657B2"/>
    <w:rsid w:val="0057128A"/>
    <w:rsid w:val="00581F69"/>
    <w:rsid w:val="00633B18"/>
    <w:rsid w:val="00645241"/>
    <w:rsid w:val="0064790C"/>
    <w:rsid w:val="00657A6A"/>
    <w:rsid w:val="00670AC1"/>
    <w:rsid w:val="00677A7F"/>
    <w:rsid w:val="006870A9"/>
    <w:rsid w:val="006A2675"/>
    <w:rsid w:val="006A29E7"/>
    <w:rsid w:val="006A2ECE"/>
    <w:rsid w:val="006B1D3A"/>
    <w:rsid w:val="006B1FC2"/>
    <w:rsid w:val="006D0A1C"/>
    <w:rsid w:val="006E0C46"/>
    <w:rsid w:val="006E1F11"/>
    <w:rsid w:val="006E5A00"/>
    <w:rsid w:val="006F4CDB"/>
    <w:rsid w:val="00713F9D"/>
    <w:rsid w:val="00717E2B"/>
    <w:rsid w:val="00730026"/>
    <w:rsid w:val="00747E34"/>
    <w:rsid w:val="00750DF1"/>
    <w:rsid w:val="00752F6B"/>
    <w:rsid w:val="00765E4B"/>
    <w:rsid w:val="007A5CDE"/>
    <w:rsid w:val="007A7515"/>
    <w:rsid w:val="007D4080"/>
    <w:rsid w:val="007E1C2B"/>
    <w:rsid w:val="007E424B"/>
    <w:rsid w:val="007F575D"/>
    <w:rsid w:val="008251AB"/>
    <w:rsid w:val="008256DF"/>
    <w:rsid w:val="00847FD3"/>
    <w:rsid w:val="00856E2A"/>
    <w:rsid w:val="00873C3F"/>
    <w:rsid w:val="00876E2D"/>
    <w:rsid w:val="00876FE0"/>
    <w:rsid w:val="008B05E1"/>
    <w:rsid w:val="008E2D1D"/>
    <w:rsid w:val="008E6E43"/>
    <w:rsid w:val="008E7F68"/>
    <w:rsid w:val="008F2184"/>
    <w:rsid w:val="00907351"/>
    <w:rsid w:val="009276F3"/>
    <w:rsid w:val="0095490A"/>
    <w:rsid w:val="009A0B7E"/>
    <w:rsid w:val="009C4184"/>
    <w:rsid w:val="009D233D"/>
    <w:rsid w:val="009E7FE8"/>
    <w:rsid w:val="00A11A13"/>
    <w:rsid w:val="00A86815"/>
    <w:rsid w:val="00A907E0"/>
    <w:rsid w:val="00AE60ED"/>
    <w:rsid w:val="00AF27FF"/>
    <w:rsid w:val="00B300C6"/>
    <w:rsid w:val="00B324DC"/>
    <w:rsid w:val="00B40F1C"/>
    <w:rsid w:val="00B46FD4"/>
    <w:rsid w:val="00B4759D"/>
    <w:rsid w:val="00B56E56"/>
    <w:rsid w:val="00B903EF"/>
    <w:rsid w:val="00B93582"/>
    <w:rsid w:val="00BA13A3"/>
    <w:rsid w:val="00BA5336"/>
    <w:rsid w:val="00BB4860"/>
    <w:rsid w:val="00BC17D8"/>
    <w:rsid w:val="00BE6B01"/>
    <w:rsid w:val="00BE7EBA"/>
    <w:rsid w:val="00BF0B78"/>
    <w:rsid w:val="00C00889"/>
    <w:rsid w:val="00C264EA"/>
    <w:rsid w:val="00C34E1D"/>
    <w:rsid w:val="00C44302"/>
    <w:rsid w:val="00C44D9D"/>
    <w:rsid w:val="00C61BF4"/>
    <w:rsid w:val="00C63020"/>
    <w:rsid w:val="00C64E12"/>
    <w:rsid w:val="00CB6FBF"/>
    <w:rsid w:val="00CD6826"/>
    <w:rsid w:val="00CF63A1"/>
    <w:rsid w:val="00D0507F"/>
    <w:rsid w:val="00D40793"/>
    <w:rsid w:val="00D40CCD"/>
    <w:rsid w:val="00DA2515"/>
    <w:rsid w:val="00DC2AE3"/>
    <w:rsid w:val="00DD1708"/>
    <w:rsid w:val="00DF2CB0"/>
    <w:rsid w:val="00DF6F27"/>
    <w:rsid w:val="00E14BB5"/>
    <w:rsid w:val="00E23FB1"/>
    <w:rsid w:val="00E24E86"/>
    <w:rsid w:val="00E36481"/>
    <w:rsid w:val="00E505E1"/>
    <w:rsid w:val="00E72B75"/>
    <w:rsid w:val="00E74781"/>
    <w:rsid w:val="00E7529E"/>
    <w:rsid w:val="00EC6DFF"/>
    <w:rsid w:val="00EE1FF1"/>
    <w:rsid w:val="00EF00A7"/>
    <w:rsid w:val="00F72BC4"/>
    <w:rsid w:val="00F87814"/>
    <w:rsid w:val="00FA684F"/>
    <w:rsid w:val="00FD1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97BF57"/>
  <w15:chartTrackingRefBased/>
  <w15:docId w15:val="{ADE233A6-2566-4E93-8566-9D4F6C01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4C757B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4C757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C757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C757B"/>
    <w:rPr>
      <w:rFonts w:ascii="Times New Roman" w:eastAsia="Times New Roman" w:hAnsi="Times New Roman" w:cs="Times New Roman"/>
      <w:kern w:val="1"/>
      <w:sz w:val="20"/>
      <w:szCs w:val="20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C757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C757B"/>
    <w:rPr>
      <w:rFonts w:ascii="Times New Roman" w:eastAsia="Times New Roman" w:hAnsi="Times New Roman" w:cs="Times New Roman"/>
      <w:b/>
      <w:bCs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C757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57B"/>
    <w:rPr>
      <w:rFonts w:ascii="Segoe UI" w:eastAsia="Times New Roman" w:hAnsi="Segoe UI" w:cs="Segoe UI"/>
      <w:kern w:val="1"/>
      <w:sz w:val="18"/>
      <w:szCs w:val="18"/>
      <w:lang w:eastAsia="ar-SA"/>
    </w:rPr>
  </w:style>
  <w:style w:type="paragraph" w:styleId="Akapitzlist">
    <w:name w:val="List Paragraph"/>
    <w:basedOn w:val="Normalny"/>
    <w:uiPriority w:val="34"/>
    <w:qFormat/>
    <w:rsid w:val="004C757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B486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B4860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BB486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B4860"/>
    <w:rPr>
      <w:rFonts w:ascii="Times New Roman" w:eastAsia="Times New Roman" w:hAnsi="Times New Roman" w:cs="Times New Roman"/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F4A84B75D844445B670CEE2C456FE4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9FADFFA4-AE1D-43B1-8B2E-82F94B7FDDD3}"/>
      </w:docPartPr>
      <w:docPartBody>
        <w:p w:rsidR="0071765F" w:rsidRDefault="006F1A18" w:rsidP="006F1A18">
          <w:pPr>
            <w:pStyle w:val="1F4A84B75D844445B670CEE2C456FE49"/>
          </w:pPr>
          <w:r>
            <w:rPr>
              <w:color w:val="4472C4" w:themeColor="accent1"/>
              <w:sz w:val="20"/>
              <w:szCs w:val="20"/>
            </w:rPr>
            <w:t>[Tytuł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1A18"/>
    <w:rsid w:val="00012295"/>
    <w:rsid w:val="006F1A18"/>
    <w:rsid w:val="0071765F"/>
    <w:rsid w:val="009C4291"/>
    <w:rsid w:val="00E24BFB"/>
    <w:rsid w:val="00E31C4B"/>
    <w:rsid w:val="00F66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1F4A84B75D844445B670CEE2C456FE49">
    <w:name w:val="1F4A84B75D844445B670CEE2C456FE49"/>
    <w:rsid w:val="006F1A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7</Pages>
  <Words>2510</Words>
  <Characters>15064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PROCEDURY PROCESU CERTYFIKACJI WYROBÓW, USŁUG I/LUB PRODUKTÓW DLA PODMIOTÓW Z TERENU OBSZARU LOKALNEJ GRUPY DZIAŁANIA „KRAINA DINOZAURÓW</vt:lpstr>
    </vt:vector>
  </TitlesOfParts>
  <Company/>
  <LinksUpToDate>false</LinksUpToDate>
  <CharactersWithSpaces>17539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PROCEDURY PROCESU CERTYFIKACJI WYROBÓW, USŁUG I/LUB PRODUKTÓW DLA PODMIOTÓW Z TERENU OBSZARU LOKALNEJ GRUPY DZIAŁANIA „KRAINA DINOZAURÓW</dc:title>
  <dc:subject/>
  <dc:creator>Kajetan</dc:creator>
  <cp:keywords/>
  <dc:description/>
  <cp:lastModifiedBy>Kajetan</cp:lastModifiedBy>
  <cp:revision>125</cp:revision>
  <cp:lastPrinted>2018-08-28T07:18:00Z</cp:lastPrinted>
  <dcterms:created xsi:type="dcterms:W3CDTF">2018-07-26T19:23:00Z</dcterms:created>
  <dcterms:modified xsi:type="dcterms:W3CDTF">2018-08-28T07:18:00Z</dcterms:modified>
</cp:coreProperties>
</file>