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F6" w:rsidRPr="00B70B88" w:rsidRDefault="002019BA" w:rsidP="002019BA">
      <w:pPr>
        <w:jc w:val="both"/>
        <w:rPr>
          <w:rFonts w:asciiTheme="minorHAnsi" w:hAnsiTheme="minorHAnsi" w:cs="Arial"/>
          <w:szCs w:val="24"/>
        </w:rPr>
      </w:pP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 w:rsidR="00645652">
        <w:rPr>
          <w:rFonts w:ascii="Arial" w:hAnsi="Arial" w:cs="Arial"/>
          <w:sz w:val="20"/>
          <w:szCs w:val="28"/>
        </w:rPr>
        <w:t xml:space="preserve">             </w:t>
      </w:r>
      <w:r w:rsidR="000760A1">
        <w:rPr>
          <w:rFonts w:ascii="Arial" w:hAnsi="Arial" w:cs="Arial"/>
          <w:sz w:val="20"/>
          <w:szCs w:val="28"/>
        </w:rPr>
        <w:t xml:space="preserve">    </w:t>
      </w:r>
      <w:r w:rsidR="00C222C0">
        <w:rPr>
          <w:rFonts w:ascii="Arial" w:hAnsi="Arial" w:cs="Arial"/>
          <w:sz w:val="20"/>
          <w:szCs w:val="28"/>
        </w:rPr>
        <w:tab/>
      </w:r>
      <w:r w:rsidR="00C222C0">
        <w:rPr>
          <w:rFonts w:ascii="Arial" w:hAnsi="Arial" w:cs="Arial"/>
          <w:sz w:val="20"/>
          <w:szCs w:val="28"/>
        </w:rPr>
        <w:tab/>
        <w:t xml:space="preserve">     </w:t>
      </w:r>
      <w:r w:rsidR="000760A1">
        <w:rPr>
          <w:rFonts w:ascii="Arial" w:hAnsi="Arial" w:cs="Arial"/>
          <w:sz w:val="20"/>
          <w:szCs w:val="28"/>
        </w:rPr>
        <w:t xml:space="preserve"> </w:t>
      </w:r>
      <w:r w:rsidR="00AA16F6" w:rsidRPr="00B70B88">
        <w:rPr>
          <w:rFonts w:asciiTheme="minorHAnsi" w:hAnsiTheme="minorHAnsi" w:cs="Arial"/>
          <w:szCs w:val="24"/>
        </w:rPr>
        <w:t xml:space="preserve">Opole, </w:t>
      </w:r>
      <w:r w:rsidR="00D54ACA">
        <w:rPr>
          <w:rFonts w:asciiTheme="minorHAnsi" w:hAnsiTheme="minorHAnsi" w:cs="Arial"/>
          <w:szCs w:val="24"/>
        </w:rPr>
        <w:t>7</w:t>
      </w:r>
      <w:bookmarkStart w:id="0" w:name="_GoBack"/>
      <w:bookmarkEnd w:id="0"/>
      <w:r w:rsidR="00D20CA3">
        <w:rPr>
          <w:rFonts w:asciiTheme="minorHAnsi" w:hAnsiTheme="minorHAnsi" w:cs="Arial"/>
          <w:szCs w:val="24"/>
        </w:rPr>
        <w:t xml:space="preserve"> grudnia</w:t>
      </w:r>
      <w:r w:rsidR="00283E1D">
        <w:rPr>
          <w:rFonts w:asciiTheme="minorHAnsi" w:hAnsiTheme="minorHAnsi" w:cs="Arial"/>
          <w:szCs w:val="24"/>
        </w:rPr>
        <w:t xml:space="preserve"> </w:t>
      </w:r>
      <w:r w:rsidR="00AA16F6" w:rsidRPr="00B70B88">
        <w:rPr>
          <w:rFonts w:asciiTheme="minorHAnsi" w:hAnsiTheme="minorHAnsi" w:cs="Arial"/>
          <w:szCs w:val="24"/>
        </w:rPr>
        <w:t>201</w:t>
      </w:r>
      <w:r w:rsidR="001433B5">
        <w:rPr>
          <w:rFonts w:asciiTheme="minorHAnsi" w:hAnsiTheme="minorHAnsi" w:cs="Arial"/>
          <w:szCs w:val="24"/>
        </w:rPr>
        <w:t>7</w:t>
      </w:r>
      <w:r w:rsidR="00AA16F6" w:rsidRPr="00B70B88">
        <w:rPr>
          <w:rFonts w:asciiTheme="minorHAnsi" w:hAnsiTheme="minorHAnsi" w:cs="Arial"/>
          <w:szCs w:val="24"/>
        </w:rPr>
        <w:t xml:space="preserve"> r.</w:t>
      </w:r>
    </w:p>
    <w:p w:rsidR="00AA16F6" w:rsidRDefault="00AA16F6" w:rsidP="00AA16F6">
      <w:pPr>
        <w:rPr>
          <w:rFonts w:asciiTheme="minorHAnsi" w:hAnsiTheme="minorHAnsi" w:cs="Arial"/>
          <w:szCs w:val="24"/>
        </w:rPr>
      </w:pPr>
    </w:p>
    <w:p w:rsidR="00FD0EC3" w:rsidRPr="00B70B88" w:rsidRDefault="00FD0EC3" w:rsidP="00AA16F6">
      <w:pPr>
        <w:rPr>
          <w:rFonts w:asciiTheme="minorHAnsi" w:hAnsiTheme="minorHAnsi" w:cs="Arial"/>
          <w:szCs w:val="24"/>
        </w:rPr>
      </w:pPr>
    </w:p>
    <w:p w:rsidR="00A60235" w:rsidRPr="00241BD7" w:rsidRDefault="00D20CA3" w:rsidP="00FD0EC3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Nie </w:t>
      </w:r>
      <w:r w:rsidR="00A54A78">
        <w:rPr>
          <w:rFonts w:asciiTheme="minorHAnsi" w:hAnsiTheme="minorHAnsi"/>
          <w:b/>
          <w:szCs w:val="24"/>
        </w:rPr>
        <w:t xml:space="preserve">pozwól </w:t>
      </w:r>
      <w:r>
        <w:rPr>
          <w:rFonts w:asciiTheme="minorHAnsi" w:hAnsiTheme="minorHAnsi"/>
          <w:b/>
          <w:szCs w:val="24"/>
        </w:rPr>
        <w:t>się oszukać</w:t>
      </w:r>
      <w:r w:rsidR="00A54A78">
        <w:rPr>
          <w:rFonts w:asciiTheme="minorHAnsi" w:hAnsiTheme="minorHAnsi"/>
          <w:b/>
          <w:szCs w:val="24"/>
        </w:rPr>
        <w:t>!</w:t>
      </w:r>
      <w:r>
        <w:rPr>
          <w:rFonts w:asciiTheme="minorHAnsi" w:hAnsiTheme="minorHAnsi"/>
          <w:b/>
          <w:szCs w:val="24"/>
        </w:rPr>
        <w:t xml:space="preserve"> </w:t>
      </w:r>
      <w:r w:rsidR="006762C4">
        <w:rPr>
          <w:rFonts w:asciiTheme="minorHAnsi" w:hAnsiTheme="minorHAnsi"/>
          <w:b/>
          <w:szCs w:val="24"/>
        </w:rPr>
        <w:t xml:space="preserve">Sprawdź </w:t>
      </w:r>
      <w:r>
        <w:rPr>
          <w:rFonts w:asciiTheme="minorHAnsi" w:hAnsiTheme="minorHAnsi"/>
          <w:b/>
          <w:szCs w:val="24"/>
        </w:rPr>
        <w:t>na eskladka.pl</w:t>
      </w:r>
    </w:p>
    <w:p w:rsidR="00A60235" w:rsidRPr="00241BD7" w:rsidRDefault="00A60235" w:rsidP="00FD0EC3">
      <w:pPr>
        <w:jc w:val="both"/>
        <w:rPr>
          <w:rFonts w:asciiTheme="minorHAnsi" w:hAnsiTheme="minorHAnsi"/>
          <w:b/>
          <w:szCs w:val="24"/>
        </w:rPr>
      </w:pPr>
    </w:p>
    <w:p w:rsidR="00931D51" w:rsidRDefault="00915257" w:rsidP="00FD0EC3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Już za kilka tygodni rewolucja w płatnościach do ZUS. Firmy </w:t>
      </w:r>
      <w:r w:rsidR="00931D51">
        <w:rPr>
          <w:rFonts w:asciiTheme="minorHAnsi" w:hAnsiTheme="minorHAnsi"/>
          <w:b/>
          <w:szCs w:val="24"/>
        </w:rPr>
        <w:t>w regionie powinn</w:t>
      </w:r>
      <w:r>
        <w:rPr>
          <w:rFonts w:asciiTheme="minorHAnsi" w:hAnsiTheme="minorHAnsi"/>
          <w:b/>
          <w:szCs w:val="24"/>
        </w:rPr>
        <w:t>y</w:t>
      </w:r>
      <w:r w:rsidR="00931D51">
        <w:rPr>
          <w:rFonts w:asciiTheme="minorHAnsi" w:hAnsiTheme="minorHAnsi"/>
          <w:b/>
          <w:szCs w:val="24"/>
        </w:rPr>
        <w:t xml:space="preserve"> już dostać pismo z nowym numerem rachunku składkowego</w:t>
      </w:r>
      <w:r>
        <w:rPr>
          <w:rFonts w:asciiTheme="minorHAnsi" w:hAnsiTheme="minorHAnsi"/>
          <w:b/>
          <w:szCs w:val="24"/>
        </w:rPr>
        <w:t>.</w:t>
      </w:r>
      <w:r w:rsidR="00931D51">
        <w:rPr>
          <w:rFonts w:asciiTheme="minorHAnsi" w:hAnsiTheme="minorHAnsi"/>
          <w:b/>
          <w:szCs w:val="24"/>
        </w:rPr>
        <w:t xml:space="preserve"> Opolski </w:t>
      </w:r>
      <w:r w:rsidR="00D20CA3">
        <w:rPr>
          <w:rFonts w:asciiTheme="minorHAnsi" w:hAnsiTheme="minorHAnsi"/>
          <w:b/>
          <w:szCs w:val="24"/>
        </w:rPr>
        <w:t>o</w:t>
      </w:r>
      <w:r w:rsidR="005C3208">
        <w:rPr>
          <w:rFonts w:asciiTheme="minorHAnsi" w:hAnsiTheme="minorHAnsi"/>
          <w:b/>
          <w:szCs w:val="24"/>
        </w:rPr>
        <w:t xml:space="preserve">ddział </w:t>
      </w:r>
      <w:r w:rsidR="00931D51">
        <w:rPr>
          <w:rFonts w:asciiTheme="minorHAnsi" w:hAnsiTheme="minorHAnsi"/>
          <w:b/>
          <w:szCs w:val="24"/>
        </w:rPr>
        <w:t xml:space="preserve">wysłał ponad 81 tys. specjalnych listów. Wielu odbiorców ma jednak wątpliwości czy wiadomość pochodzi z ZUS. </w:t>
      </w:r>
      <w:r w:rsidR="00A54A78">
        <w:rPr>
          <w:rFonts w:asciiTheme="minorHAnsi" w:hAnsiTheme="minorHAnsi"/>
          <w:b/>
          <w:szCs w:val="24"/>
        </w:rPr>
        <w:t xml:space="preserve">Jest </w:t>
      </w:r>
      <w:r w:rsidR="00931D51">
        <w:rPr>
          <w:rFonts w:asciiTheme="minorHAnsi" w:hAnsiTheme="minorHAnsi"/>
          <w:b/>
          <w:szCs w:val="24"/>
        </w:rPr>
        <w:t>prosty sposób, by to sprawdzić.</w:t>
      </w:r>
    </w:p>
    <w:p w:rsidR="00931D51" w:rsidRDefault="00931D51" w:rsidP="00FD0EC3">
      <w:pPr>
        <w:jc w:val="both"/>
        <w:rPr>
          <w:rFonts w:asciiTheme="minorHAnsi" w:hAnsiTheme="minorHAnsi"/>
          <w:b/>
          <w:szCs w:val="24"/>
        </w:rPr>
      </w:pPr>
    </w:p>
    <w:p w:rsidR="00931D51" w:rsidRPr="00915257" w:rsidRDefault="005C3208" w:rsidP="00FD0EC3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Od nowego roku</w:t>
      </w:r>
      <w:r w:rsidR="00931D51" w:rsidRPr="00915257">
        <w:rPr>
          <w:rFonts w:asciiTheme="minorHAnsi" w:hAnsiTheme="minorHAnsi"/>
          <w:szCs w:val="24"/>
        </w:rPr>
        <w:t xml:space="preserve"> przedsiębiorcy w regionie będą opłacać składki do ZUS jednym przelewem</w:t>
      </w:r>
      <w:r w:rsidR="00D20CA3">
        <w:rPr>
          <w:rFonts w:asciiTheme="minorHAnsi" w:hAnsiTheme="minorHAnsi"/>
          <w:szCs w:val="24"/>
        </w:rPr>
        <w:t xml:space="preserve"> </w:t>
      </w:r>
      <w:r w:rsidR="00D20CA3">
        <w:rPr>
          <w:rFonts w:asciiTheme="minorHAnsi" w:hAnsiTheme="minorHAnsi"/>
          <w:szCs w:val="24"/>
        </w:rPr>
        <w:br/>
        <w:t>i</w:t>
      </w:r>
      <w:r w:rsidR="00931D51" w:rsidRPr="00915257">
        <w:rPr>
          <w:rFonts w:asciiTheme="minorHAnsi" w:hAnsiTheme="minorHAnsi"/>
          <w:szCs w:val="24"/>
        </w:rPr>
        <w:t xml:space="preserve"> tylko na jedno konto. Dotychczasowe rachunki do opłacania składek nie będą dostępne. ZUS </w:t>
      </w:r>
      <w:r>
        <w:rPr>
          <w:rFonts w:asciiTheme="minorHAnsi" w:hAnsiTheme="minorHAnsi"/>
          <w:szCs w:val="24"/>
        </w:rPr>
        <w:t>odbiera</w:t>
      </w:r>
      <w:r w:rsidR="00931D51" w:rsidRPr="00915257">
        <w:rPr>
          <w:rFonts w:asciiTheme="minorHAnsi" w:hAnsiTheme="minorHAnsi"/>
          <w:szCs w:val="24"/>
        </w:rPr>
        <w:t xml:space="preserve"> jednak niepokojące sygnały. Do właścicieli firm i osób prowadzących indywidualną działalność gospodarczą trafiają </w:t>
      </w:r>
      <w:r>
        <w:rPr>
          <w:rFonts w:asciiTheme="minorHAnsi" w:hAnsiTheme="minorHAnsi"/>
          <w:szCs w:val="24"/>
        </w:rPr>
        <w:t>podróbki</w:t>
      </w:r>
      <w:r w:rsidRPr="00915257">
        <w:rPr>
          <w:rFonts w:asciiTheme="minorHAnsi" w:hAnsiTheme="minorHAnsi"/>
          <w:szCs w:val="24"/>
        </w:rPr>
        <w:t xml:space="preserve"> </w:t>
      </w:r>
      <w:r w:rsidR="00931D51" w:rsidRPr="00915257">
        <w:rPr>
          <w:rFonts w:asciiTheme="minorHAnsi" w:hAnsiTheme="minorHAnsi"/>
          <w:szCs w:val="24"/>
        </w:rPr>
        <w:t>zusowskiego pisma z fałszywym kontem bankowym. Oszuści liczą na to, że od nowego roku pieniądze płatników trafią do nich.</w:t>
      </w:r>
      <w:r w:rsidR="008F7A53">
        <w:rPr>
          <w:rFonts w:asciiTheme="minorHAnsi" w:hAnsiTheme="minorHAnsi"/>
          <w:szCs w:val="24"/>
        </w:rPr>
        <w:t xml:space="preserve"> W kilka chwil można sprawdzić </w:t>
      </w:r>
      <w:r>
        <w:rPr>
          <w:rFonts w:asciiTheme="minorHAnsi" w:hAnsiTheme="minorHAnsi"/>
          <w:szCs w:val="24"/>
        </w:rPr>
        <w:t xml:space="preserve">czy </w:t>
      </w:r>
      <w:r w:rsidR="00A54A78">
        <w:rPr>
          <w:rFonts w:asciiTheme="minorHAnsi" w:hAnsiTheme="minorHAnsi"/>
          <w:szCs w:val="24"/>
        </w:rPr>
        <w:t>w liście jest</w:t>
      </w:r>
      <w:r>
        <w:rPr>
          <w:rFonts w:asciiTheme="minorHAnsi" w:hAnsiTheme="minorHAnsi"/>
          <w:szCs w:val="24"/>
        </w:rPr>
        <w:t xml:space="preserve"> indywidualny numer rachunku składkowego czy prywatne konto oszusta.</w:t>
      </w:r>
    </w:p>
    <w:p w:rsidR="00931D51" w:rsidRDefault="00931D51" w:rsidP="00FD0EC3">
      <w:pPr>
        <w:jc w:val="both"/>
        <w:rPr>
          <w:rFonts w:asciiTheme="minorHAnsi" w:hAnsiTheme="minorHAnsi"/>
          <w:b/>
          <w:szCs w:val="24"/>
        </w:rPr>
      </w:pPr>
    </w:p>
    <w:p w:rsidR="00931D51" w:rsidRDefault="00A54A78" w:rsidP="00FD0EC3">
      <w:pPr>
        <w:jc w:val="both"/>
        <w:rPr>
          <w:rFonts w:asciiTheme="minorHAnsi" w:hAnsiTheme="minorHAnsi"/>
          <w:szCs w:val="24"/>
        </w:rPr>
      </w:pPr>
      <w:r w:rsidRPr="00A54A78">
        <w:rPr>
          <w:rFonts w:asciiTheme="minorHAnsi" w:hAnsiTheme="minorHAnsi"/>
          <w:szCs w:val="24"/>
        </w:rPr>
        <w:t>-</w:t>
      </w:r>
      <w:r w:rsidR="008F7A53">
        <w:rPr>
          <w:rFonts w:asciiTheme="minorHAnsi" w:hAnsiTheme="minorHAnsi"/>
          <w:b/>
          <w:szCs w:val="24"/>
        </w:rPr>
        <w:t xml:space="preserve"> </w:t>
      </w:r>
      <w:r w:rsidR="008F7A53" w:rsidRPr="00915257">
        <w:rPr>
          <w:rFonts w:asciiTheme="minorHAnsi" w:hAnsiTheme="minorHAnsi"/>
          <w:szCs w:val="24"/>
        </w:rPr>
        <w:t xml:space="preserve">Wyszukiwarka numeru składkowego </w:t>
      </w:r>
      <w:r>
        <w:rPr>
          <w:rFonts w:asciiTheme="minorHAnsi" w:hAnsiTheme="minorHAnsi"/>
          <w:szCs w:val="24"/>
        </w:rPr>
        <w:t>czyli</w:t>
      </w:r>
      <w:r w:rsidR="00D20CA3">
        <w:rPr>
          <w:rFonts w:asciiTheme="minorHAnsi" w:hAnsiTheme="minorHAnsi"/>
          <w:szCs w:val="24"/>
        </w:rPr>
        <w:t xml:space="preserve"> </w:t>
      </w:r>
      <w:r w:rsidR="00D20CA3" w:rsidRPr="00A54A78">
        <w:rPr>
          <w:rFonts w:asciiTheme="minorHAnsi" w:hAnsiTheme="minorHAnsi"/>
          <w:b/>
          <w:szCs w:val="24"/>
        </w:rPr>
        <w:t>eskladka.pl</w:t>
      </w:r>
      <w:r w:rsidR="00D20CA3">
        <w:rPr>
          <w:rFonts w:asciiTheme="minorHAnsi" w:hAnsiTheme="minorHAnsi"/>
          <w:szCs w:val="24"/>
        </w:rPr>
        <w:t xml:space="preserve"> </w:t>
      </w:r>
      <w:r w:rsidR="008F7A53" w:rsidRPr="00915257">
        <w:rPr>
          <w:rFonts w:asciiTheme="minorHAnsi" w:hAnsiTheme="minorHAnsi"/>
          <w:szCs w:val="24"/>
        </w:rPr>
        <w:t xml:space="preserve">pozwala sprawdzić czy </w:t>
      </w:r>
      <w:r w:rsidR="005C3208">
        <w:rPr>
          <w:rFonts w:asciiTheme="minorHAnsi" w:hAnsiTheme="minorHAnsi"/>
          <w:szCs w:val="24"/>
        </w:rPr>
        <w:t>numer konta</w:t>
      </w:r>
      <w:r w:rsidR="005C3208" w:rsidRPr="00915257">
        <w:rPr>
          <w:rFonts w:asciiTheme="minorHAnsi" w:hAnsiTheme="minorHAnsi"/>
          <w:szCs w:val="24"/>
        </w:rPr>
        <w:t xml:space="preserve"> </w:t>
      </w:r>
      <w:r w:rsidR="00D20CA3">
        <w:rPr>
          <w:rFonts w:asciiTheme="minorHAnsi" w:hAnsiTheme="minorHAnsi"/>
          <w:szCs w:val="24"/>
        </w:rPr>
        <w:br/>
      </w:r>
      <w:r w:rsidR="008F7A53" w:rsidRPr="00915257">
        <w:rPr>
          <w:rFonts w:asciiTheme="minorHAnsi" w:hAnsiTheme="minorHAnsi"/>
          <w:szCs w:val="24"/>
        </w:rPr>
        <w:t xml:space="preserve">w piśmie nadał ZUS czy </w:t>
      </w:r>
      <w:r w:rsidR="005C3208">
        <w:rPr>
          <w:rFonts w:asciiTheme="minorHAnsi" w:hAnsiTheme="minorHAnsi"/>
          <w:szCs w:val="24"/>
        </w:rPr>
        <w:t xml:space="preserve">jednak </w:t>
      </w:r>
      <w:r w:rsidR="008F7A53" w:rsidRPr="00915257">
        <w:rPr>
          <w:rFonts w:asciiTheme="minorHAnsi" w:hAnsiTheme="minorHAnsi"/>
          <w:szCs w:val="24"/>
        </w:rPr>
        <w:t xml:space="preserve">nie. Wystarczy wybrać dwa z kilku identyfikatorów np.: NIP </w:t>
      </w:r>
      <w:r w:rsidR="00D20CA3">
        <w:rPr>
          <w:rFonts w:asciiTheme="minorHAnsi" w:hAnsiTheme="minorHAnsi"/>
          <w:szCs w:val="24"/>
        </w:rPr>
        <w:br/>
      </w:r>
      <w:r w:rsidR="008F7A53" w:rsidRPr="00915257">
        <w:rPr>
          <w:rFonts w:asciiTheme="minorHAnsi" w:hAnsiTheme="minorHAnsi"/>
          <w:szCs w:val="24"/>
        </w:rPr>
        <w:t>i REGON, poprawnie je wpisać</w:t>
      </w:r>
      <w:r>
        <w:rPr>
          <w:rFonts w:asciiTheme="minorHAnsi" w:hAnsiTheme="minorHAnsi"/>
          <w:szCs w:val="24"/>
        </w:rPr>
        <w:t>,</w:t>
      </w:r>
      <w:r w:rsidR="008F7A53" w:rsidRPr="00915257">
        <w:rPr>
          <w:rFonts w:asciiTheme="minorHAnsi" w:hAnsiTheme="minorHAnsi"/>
          <w:szCs w:val="24"/>
        </w:rPr>
        <w:t xml:space="preserve"> a wyświetli się przypisany tylko</w:t>
      </w:r>
      <w:r>
        <w:rPr>
          <w:rFonts w:asciiTheme="minorHAnsi" w:hAnsiTheme="minorHAnsi"/>
          <w:szCs w:val="24"/>
        </w:rPr>
        <w:t xml:space="preserve"> i wyłącznie</w:t>
      </w:r>
      <w:r w:rsidR="008F7A53" w:rsidRPr="00915257">
        <w:rPr>
          <w:rFonts w:asciiTheme="minorHAnsi" w:hAnsiTheme="minorHAnsi"/>
          <w:szCs w:val="24"/>
        </w:rPr>
        <w:t xml:space="preserve"> nam numer</w:t>
      </w:r>
      <w:r>
        <w:rPr>
          <w:rFonts w:asciiTheme="minorHAnsi" w:hAnsiTheme="minorHAnsi"/>
          <w:szCs w:val="24"/>
        </w:rPr>
        <w:t xml:space="preserve"> rachunku</w:t>
      </w:r>
      <w:r w:rsidR="008F7A53" w:rsidRPr="00915257">
        <w:rPr>
          <w:rFonts w:asciiTheme="minorHAnsi" w:hAnsiTheme="minorHAnsi"/>
          <w:szCs w:val="24"/>
        </w:rPr>
        <w:t>. Osoba fizyczna może wpisać swój P</w:t>
      </w:r>
      <w:r w:rsidR="006762C4">
        <w:rPr>
          <w:rFonts w:asciiTheme="minorHAnsi" w:hAnsiTheme="minorHAnsi"/>
          <w:szCs w:val="24"/>
        </w:rPr>
        <w:t>ESEL</w:t>
      </w:r>
      <w:r w:rsidR="008F7A53" w:rsidRPr="00915257">
        <w:rPr>
          <w:rFonts w:asciiTheme="minorHAnsi" w:hAnsiTheme="minorHAnsi"/>
          <w:szCs w:val="24"/>
        </w:rPr>
        <w:t xml:space="preserve"> i numer dowodu</w:t>
      </w:r>
      <w:r>
        <w:rPr>
          <w:rFonts w:asciiTheme="minorHAnsi" w:hAnsiTheme="minorHAnsi"/>
          <w:szCs w:val="24"/>
        </w:rPr>
        <w:t>, a potem</w:t>
      </w:r>
      <w:r w:rsidR="008F7A53" w:rsidRPr="00915257">
        <w:rPr>
          <w:rFonts w:asciiTheme="minorHAnsi" w:hAnsiTheme="minorHAnsi"/>
          <w:szCs w:val="24"/>
        </w:rPr>
        <w:t xml:space="preserve"> sprawdzić czy numer konta jest ten sam co w </w:t>
      </w:r>
      <w:r>
        <w:rPr>
          <w:rFonts w:asciiTheme="minorHAnsi" w:hAnsiTheme="minorHAnsi"/>
          <w:szCs w:val="24"/>
        </w:rPr>
        <w:t>piśmie z ZUS</w:t>
      </w:r>
      <w:r w:rsidRPr="00915257">
        <w:rPr>
          <w:rFonts w:asciiTheme="minorHAnsi" w:hAnsiTheme="minorHAnsi"/>
          <w:szCs w:val="24"/>
        </w:rPr>
        <w:t xml:space="preserve"> </w:t>
      </w:r>
      <w:r w:rsidR="005C3208">
        <w:rPr>
          <w:rFonts w:asciiTheme="minorHAnsi" w:hAnsiTheme="minorHAnsi"/>
          <w:szCs w:val="24"/>
        </w:rPr>
        <w:t>-</w:t>
      </w:r>
      <w:r w:rsidR="008F7A53" w:rsidRPr="00915257">
        <w:rPr>
          <w:rFonts w:asciiTheme="minorHAnsi" w:hAnsiTheme="minorHAnsi"/>
          <w:szCs w:val="24"/>
        </w:rPr>
        <w:t xml:space="preserve"> wyjaśnia Radosław Siczewski z opolskiego oddziału ZUS</w:t>
      </w:r>
      <w:r w:rsidR="008F7A53">
        <w:rPr>
          <w:rFonts w:asciiTheme="minorHAnsi" w:hAnsiTheme="minorHAnsi"/>
          <w:szCs w:val="24"/>
        </w:rPr>
        <w:t>.</w:t>
      </w:r>
    </w:p>
    <w:p w:rsidR="008F7A53" w:rsidRDefault="008F7A53" w:rsidP="00FD0EC3">
      <w:pPr>
        <w:jc w:val="both"/>
        <w:rPr>
          <w:rFonts w:asciiTheme="minorHAnsi" w:hAnsiTheme="minorHAnsi"/>
          <w:szCs w:val="24"/>
        </w:rPr>
      </w:pPr>
    </w:p>
    <w:p w:rsidR="000174F7" w:rsidRDefault="008F7A53" w:rsidP="00FD0EC3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Większość z wysłanych przez opolski ZUS listów poleconych skutecznie trafiła właścicieli firm, instytucji publicznych i pracujących na własny rachunek</w:t>
      </w:r>
      <w:r w:rsidR="005C3208">
        <w:rPr>
          <w:rFonts w:asciiTheme="minorHAnsi" w:hAnsiTheme="minorHAnsi"/>
          <w:szCs w:val="24"/>
        </w:rPr>
        <w:t xml:space="preserve"> w naszym regionie</w:t>
      </w:r>
      <w:r>
        <w:rPr>
          <w:rFonts w:asciiTheme="minorHAnsi" w:hAnsiTheme="minorHAnsi"/>
          <w:szCs w:val="24"/>
        </w:rPr>
        <w:t>.</w:t>
      </w:r>
      <w:r w:rsidR="000174F7">
        <w:rPr>
          <w:rFonts w:asciiTheme="minorHAnsi" w:hAnsiTheme="minorHAnsi"/>
          <w:szCs w:val="24"/>
        </w:rPr>
        <w:t xml:space="preserve"> Jednak liczba </w:t>
      </w:r>
      <w:r w:rsidR="00A54A78">
        <w:rPr>
          <w:rFonts w:asciiTheme="minorHAnsi" w:hAnsiTheme="minorHAnsi"/>
          <w:szCs w:val="24"/>
        </w:rPr>
        <w:t>kopert, które</w:t>
      </w:r>
      <w:r w:rsidR="000174F7">
        <w:rPr>
          <w:rFonts w:asciiTheme="minorHAnsi" w:hAnsiTheme="minorHAnsi"/>
          <w:szCs w:val="24"/>
        </w:rPr>
        <w:t xml:space="preserve"> wpływa</w:t>
      </w:r>
      <w:r w:rsidR="00A54A78">
        <w:rPr>
          <w:rFonts w:asciiTheme="minorHAnsi" w:hAnsiTheme="minorHAnsi"/>
          <w:szCs w:val="24"/>
        </w:rPr>
        <w:t>ją</w:t>
      </w:r>
      <w:r w:rsidR="000174F7">
        <w:rPr>
          <w:rFonts w:asciiTheme="minorHAnsi" w:hAnsiTheme="minorHAnsi"/>
          <w:szCs w:val="24"/>
        </w:rPr>
        <w:t xml:space="preserve"> do placówek ZUS w województwie budzi zaniepokojenie. </w:t>
      </w:r>
      <w:r w:rsidR="005C3208">
        <w:rPr>
          <w:rFonts w:asciiTheme="minorHAnsi" w:hAnsiTheme="minorHAnsi"/>
          <w:szCs w:val="24"/>
        </w:rPr>
        <w:t>Kierownictwo opolskiej jednostki zapewnia</w:t>
      </w:r>
      <w:r w:rsidR="000174F7">
        <w:rPr>
          <w:rFonts w:asciiTheme="minorHAnsi" w:hAnsiTheme="minorHAnsi"/>
          <w:szCs w:val="24"/>
        </w:rPr>
        <w:t xml:space="preserve">, że na bieżąco bada powody zwrotów z adnotacją listonosza </w:t>
      </w:r>
      <w:r w:rsidR="005C3208">
        <w:rPr>
          <w:rFonts w:asciiTheme="minorHAnsi" w:hAnsiTheme="minorHAnsi"/>
          <w:szCs w:val="24"/>
        </w:rPr>
        <w:br/>
      </w:r>
      <w:r w:rsidR="000174F7">
        <w:rPr>
          <w:rFonts w:asciiTheme="minorHAnsi" w:hAnsiTheme="minorHAnsi"/>
          <w:szCs w:val="24"/>
        </w:rPr>
        <w:t xml:space="preserve">o niedostarczeniu przesyłki. </w:t>
      </w:r>
    </w:p>
    <w:p w:rsidR="000174F7" w:rsidRDefault="000174F7" w:rsidP="00FD0EC3">
      <w:pPr>
        <w:jc w:val="both"/>
        <w:rPr>
          <w:rFonts w:asciiTheme="minorHAnsi" w:hAnsiTheme="minorHAnsi"/>
          <w:szCs w:val="24"/>
        </w:rPr>
      </w:pPr>
    </w:p>
    <w:p w:rsidR="000174F7" w:rsidRDefault="000174F7" w:rsidP="00FD0EC3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- Jeśli nie dostałeś od nas listu ze swoim numerem, zgubiłeś go albo podejrzewasz, że jest podrobiony to przyjdź do najbliższej placówki i zgłoś to. Nasz pracownik w kilka minut wydrukuje go albo na miejscu sprawdzi czy </w:t>
      </w:r>
      <w:r w:rsidR="00A54A78">
        <w:rPr>
          <w:rFonts w:asciiTheme="minorHAnsi" w:hAnsiTheme="minorHAnsi"/>
          <w:szCs w:val="24"/>
        </w:rPr>
        <w:t xml:space="preserve">informacja </w:t>
      </w:r>
      <w:r>
        <w:rPr>
          <w:rFonts w:asciiTheme="minorHAnsi" w:hAnsiTheme="minorHAnsi"/>
          <w:szCs w:val="24"/>
        </w:rPr>
        <w:t xml:space="preserve">z kontem bankowym rzeczywiście pochodzi z Zakładu czy padłeś ofiarą oszustów </w:t>
      </w:r>
      <w:r w:rsidR="005C3208">
        <w:rPr>
          <w:rFonts w:asciiTheme="minorHAnsi" w:hAnsiTheme="minorHAnsi"/>
          <w:szCs w:val="24"/>
        </w:rPr>
        <w:t>-</w:t>
      </w:r>
      <w:r>
        <w:rPr>
          <w:rFonts w:asciiTheme="minorHAnsi" w:hAnsiTheme="minorHAnsi"/>
          <w:szCs w:val="24"/>
        </w:rPr>
        <w:t xml:space="preserve"> apeluje Sebastian Szczurek</w:t>
      </w:r>
      <w:r w:rsidR="005C3208">
        <w:rPr>
          <w:rFonts w:asciiTheme="minorHAnsi" w:hAnsiTheme="minorHAnsi"/>
          <w:szCs w:val="24"/>
        </w:rPr>
        <w:t>, rzecznik prasowy ZUS w Opolu.</w:t>
      </w:r>
    </w:p>
    <w:p w:rsidR="000174F7" w:rsidRDefault="000174F7" w:rsidP="00FD0EC3">
      <w:pPr>
        <w:jc w:val="both"/>
        <w:rPr>
          <w:rFonts w:asciiTheme="minorHAnsi" w:hAnsiTheme="minorHAnsi"/>
          <w:szCs w:val="24"/>
        </w:rPr>
      </w:pPr>
    </w:p>
    <w:p w:rsidR="008F7A53" w:rsidRDefault="006762C4" w:rsidP="00FD0EC3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 xml:space="preserve">Z wyszukiwarki na </w:t>
      </w:r>
      <w:r w:rsidRPr="006762C4">
        <w:rPr>
          <w:rFonts w:asciiTheme="minorHAnsi" w:hAnsiTheme="minorHAnsi"/>
          <w:b/>
          <w:szCs w:val="24"/>
        </w:rPr>
        <w:t>eskladka.pl</w:t>
      </w:r>
      <w:r>
        <w:rPr>
          <w:rFonts w:asciiTheme="minorHAnsi" w:hAnsiTheme="minorHAnsi"/>
          <w:szCs w:val="24"/>
        </w:rPr>
        <w:t xml:space="preserve"> mogą korzystać biura rachunkowe lub osoby, które mają pełnomocnictwo do regulowania należności za konkretnego płatnika składek. </w:t>
      </w:r>
      <w:r w:rsidR="00A54A78">
        <w:rPr>
          <w:rFonts w:asciiTheme="minorHAnsi" w:hAnsiTheme="minorHAnsi"/>
          <w:szCs w:val="24"/>
        </w:rPr>
        <w:t xml:space="preserve">Indywidualny numer rachunku składkowego zawiera cyfry potwierdzające, że nadawcą jest ZUS. </w:t>
      </w:r>
      <w:r>
        <w:rPr>
          <w:rFonts w:asciiTheme="minorHAnsi" w:hAnsiTheme="minorHAnsi"/>
          <w:szCs w:val="24"/>
        </w:rPr>
        <w:t>C</w:t>
      </w:r>
      <w:r w:rsidR="00A54A78">
        <w:rPr>
          <w:rFonts w:asciiTheme="minorHAnsi" w:hAnsiTheme="minorHAnsi"/>
          <w:szCs w:val="24"/>
        </w:rPr>
        <w:t>yfry od trzeciej do trzynastej identyfikują ZUS</w:t>
      </w:r>
      <w:r>
        <w:rPr>
          <w:rFonts w:asciiTheme="minorHAnsi" w:hAnsiTheme="minorHAnsi"/>
          <w:szCs w:val="24"/>
        </w:rPr>
        <w:t>,</w:t>
      </w:r>
      <w:r w:rsidR="00A54A78">
        <w:rPr>
          <w:rFonts w:asciiTheme="minorHAnsi" w:hAnsiTheme="minorHAnsi"/>
          <w:szCs w:val="24"/>
        </w:rPr>
        <w:t xml:space="preserve"> a są to: 60000002026. Natomiast ostatnie 10 cyfr</w:t>
      </w:r>
      <w:r>
        <w:rPr>
          <w:rFonts w:asciiTheme="minorHAnsi" w:hAnsiTheme="minorHAnsi"/>
          <w:szCs w:val="24"/>
        </w:rPr>
        <w:t xml:space="preserve"> rachunku</w:t>
      </w:r>
      <w:r w:rsidR="00A54A78">
        <w:rPr>
          <w:rFonts w:asciiTheme="minorHAnsi" w:hAnsiTheme="minorHAnsi"/>
          <w:szCs w:val="24"/>
        </w:rPr>
        <w:t xml:space="preserve"> to NIP płatnika. </w:t>
      </w:r>
    </w:p>
    <w:p w:rsidR="008F7A53" w:rsidRDefault="008F7A53" w:rsidP="00FD0EC3">
      <w:pPr>
        <w:jc w:val="both"/>
        <w:rPr>
          <w:rFonts w:asciiTheme="minorHAnsi" w:hAnsiTheme="minorHAnsi"/>
          <w:b/>
          <w:szCs w:val="24"/>
        </w:rPr>
      </w:pPr>
    </w:p>
    <w:p w:rsidR="00C222C0" w:rsidRDefault="00C222C0" w:rsidP="000706E0">
      <w:pPr>
        <w:jc w:val="both"/>
        <w:rPr>
          <w:rFonts w:asciiTheme="minorHAnsi" w:hAnsiTheme="minorHAnsi"/>
          <w:sz w:val="20"/>
        </w:rPr>
      </w:pPr>
    </w:p>
    <w:p w:rsidR="00694CE6" w:rsidRPr="00694CE6" w:rsidRDefault="00694CE6" w:rsidP="000706E0">
      <w:pPr>
        <w:jc w:val="both"/>
        <w:rPr>
          <w:rFonts w:asciiTheme="minorHAnsi" w:hAnsiTheme="minorHAnsi"/>
          <w:sz w:val="20"/>
        </w:rPr>
      </w:pPr>
      <w:r w:rsidRPr="00694CE6">
        <w:rPr>
          <w:rFonts w:asciiTheme="minorHAnsi" w:hAnsiTheme="minorHAnsi"/>
          <w:sz w:val="20"/>
        </w:rPr>
        <w:t>Sebastian Szczurek</w:t>
      </w:r>
    </w:p>
    <w:p w:rsidR="00694CE6" w:rsidRDefault="00694CE6" w:rsidP="000706E0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R</w:t>
      </w:r>
      <w:r w:rsidRPr="00694CE6">
        <w:rPr>
          <w:rFonts w:asciiTheme="minorHAnsi" w:hAnsiTheme="minorHAnsi"/>
          <w:sz w:val="20"/>
        </w:rPr>
        <w:t xml:space="preserve">zecznik </w:t>
      </w:r>
      <w:r>
        <w:rPr>
          <w:rFonts w:asciiTheme="minorHAnsi" w:hAnsiTheme="minorHAnsi"/>
          <w:sz w:val="20"/>
        </w:rPr>
        <w:t>R</w:t>
      </w:r>
      <w:r w:rsidRPr="00694CE6">
        <w:rPr>
          <w:rFonts w:asciiTheme="minorHAnsi" w:hAnsiTheme="minorHAnsi"/>
          <w:sz w:val="20"/>
        </w:rPr>
        <w:t>egionalny ZU</w:t>
      </w:r>
      <w:r>
        <w:rPr>
          <w:rFonts w:asciiTheme="minorHAnsi" w:hAnsiTheme="minorHAnsi"/>
          <w:sz w:val="20"/>
        </w:rPr>
        <w:t>S</w:t>
      </w:r>
    </w:p>
    <w:p w:rsidR="00694CE6" w:rsidRPr="00694CE6" w:rsidRDefault="00694CE6" w:rsidP="000706E0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Województwa Opolskiego</w:t>
      </w:r>
    </w:p>
    <w:sectPr w:rsidR="00694CE6" w:rsidRPr="00694CE6" w:rsidSect="00694CE6">
      <w:footerReference w:type="default" r:id="rId9"/>
      <w:headerReference w:type="first" r:id="rId10"/>
      <w:footerReference w:type="first" r:id="rId11"/>
      <w:pgSz w:w="11906" w:h="16838"/>
      <w:pgMar w:top="1738" w:right="1134" w:bottom="1135" w:left="1418" w:header="709" w:footer="13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E0" w:rsidRDefault="00864DE0">
      <w:r>
        <w:separator/>
      </w:r>
    </w:p>
  </w:endnote>
  <w:endnote w:type="continuationSeparator" w:id="0">
    <w:p w:rsidR="00864DE0" w:rsidRDefault="0086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191" w:rsidRDefault="00410FE1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A54A78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A54A78">
      <w:rPr>
        <w:noProof/>
        <w:sz w:val="20"/>
      </w:rPr>
      <w:t>2</w:t>
    </w:r>
    <w:r>
      <w:rPr>
        <w:sz w:val="20"/>
      </w:rPr>
      <w:fldChar w:fldCharType="end"/>
    </w:r>
  </w:p>
  <w:p w:rsidR="00F61191" w:rsidRDefault="00F61191">
    <w:pPr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191" w:rsidRDefault="00410FE1">
    <w:pPr>
      <w:pStyle w:val="Stopka"/>
      <w:tabs>
        <w:tab w:val="clear" w:pos="4536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3336D244" wp14:editId="592D3E36">
          <wp:simplePos x="0" y="0"/>
          <wp:positionH relativeFrom="column">
            <wp:posOffset>3810</wp:posOffset>
          </wp:positionH>
          <wp:positionV relativeFrom="paragraph">
            <wp:posOffset>71755</wp:posOffset>
          </wp:positionV>
          <wp:extent cx="5934075" cy="1905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4075" cy="1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276DD" w:rsidRPr="008276DD" w:rsidRDefault="008276DD" w:rsidP="008276DD">
    <w:pPr>
      <w:pStyle w:val="Stopka"/>
      <w:tabs>
        <w:tab w:val="clear" w:pos="4536"/>
      </w:tabs>
      <w:jc w:val="both"/>
      <w:rPr>
        <w:rFonts w:asciiTheme="majorHAnsi" w:hAnsiTheme="majorHAnsi"/>
        <w:sz w:val="22"/>
        <w:szCs w:val="22"/>
      </w:rPr>
    </w:pPr>
    <w:bookmarkStart w:id="2" w:name="Telefon_TJO"/>
    <w:bookmarkEnd w:id="2"/>
    <w:r w:rsidRPr="008276DD">
      <w:rPr>
        <w:rFonts w:asciiTheme="majorHAnsi" w:hAnsiTheme="majorHAnsi"/>
        <w:sz w:val="22"/>
        <w:szCs w:val="22"/>
      </w:rPr>
      <w:t>45-701 Opole</w:t>
    </w:r>
    <w:r>
      <w:rPr>
        <w:rFonts w:asciiTheme="majorHAnsi" w:hAnsiTheme="majorHAnsi"/>
        <w:sz w:val="22"/>
        <w:szCs w:val="22"/>
      </w:rPr>
      <w:t xml:space="preserve">                                                                                                                                 </w:t>
    </w:r>
    <w:r w:rsidRPr="008276DD">
      <w:rPr>
        <w:rFonts w:asciiTheme="majorHAnsi" w:hAnsiTheme="majorHAnsi"/>
        <w:sz w:val="22"/>
        <w:szCs w:val="22"/>
      </w:rPr>
      <w:t>tel. 77 45 11 542</w:t>
    </w:r>
  </w:p>
  <w:p w:rsidR="00F61191" w:rsidRDefault="008276DD" w:rsidP="008276DD">
    <w:pPr>
      <w:pStyle w:val="Stopka"/>
      <w:tabs>
        <w:tab w:val="clear" w:pos="4536"/>
        <w:tab w:val="right" w:pos="9360"/>
      </w:tabs>
      <w:jc w:val="both"/>
      <w:rPr>
        <w:sz w:val="20"/>
      </w:rPr>
    </w:pPr>
    <w:r w:rsidRPr="008276DD">
      <w:rPr>
        <w:rFonts w:asciiTheme="majorHAnsi" w:hAnsiTheme="majorHAnsi"/>
        <w:sz w:val="22"/>
        <w:szCs w:val="22"/>
      </w:rPr>
      <w:t>ul. Wrocławska 24</w:t>
    </w:r>
    <w:r w:rsidR="00410FE1" w:rsidRPr="008276DD">
      <w:rPr>
        <w:rFonts w:asciiTheme="majorHAnsi" w:hAnsiTheme="majorHAnsi"/>
        <w:sz w:val="22"/>
        <w:szCs w:val="22"/>
      </w:rPr>
      <w:t xml:space="preserve"> </w:t>
    </w:r>
    <w:r>
      <w:rPr>
        <w:rFonts w:asciiTheme="majorHAnsi" w:hAnsiTheme="majorHAnsi"/>
        <w:sz w:val="22"/>
        <w:szCs w:val="22"/>
      </w:rPr>
      <w:t xml:space="preserve">                               rzecz.opole@zus.pl</w:t>
    </w:r>
    <w:r w:rsidR="00410FE1" w:rsidRPr="008276DD"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 xml:space="preserve">   </w:t>
    </w:r>
    <w:r w:rsidRPr="008276DD">
      <w:rPr>
        <w:rFonts w:asciiTheme="majorHAnsi" w:hAnsiTheme="majorHAnsi"/>
        <w:sz w:val="22"/>
        <w:szCs w:val="22"/>
      </w:rPr>
      <w:t>tel. 502 007 426</w:t>
    </w:r>
    <w:r w:rsidR="00410FE1">
      <w:rPr>
        <w:sz w:val="20"/>
      </w:rPr>
      <w:tab/>
    </w:r>
  </w:p>
  <w:p w:rsidR="00F61191" w:rsidRDefault="00F61191">
    <w:pPr>
      <w:pStyle w:val="Stopka"/>
      <w:tabs>
        <w:tab w:val="left" w:pos="6804"/>
      </w:tabs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E0" w:rsidRDefault="00864DE0">
      <w:r>
        <w:separator/>
      </w:r>
    </w:p>
  </w:footnote>
  <w:footnote w:type="continuationSeparator" w:id="0">
    <w:p w:rsidR="00864DE0" w:rsidRDefault="00864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191" w:rsidRDefault="00410FE1">
    <w:pPr>
      <w:pStyle w:val="Nagwek"/>
      <w:tabs>
        <w:tab w:val="clear" w:pos="4536"/>
        <w:tab w:val="clear" w:pos="9072"/>
        <w:tab w:val="right" w:pos="9354"/>
      </w:tabs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012F81" wp14:editId="3B882049">
              <wp:simplePos x="0" y="0"/>
              <wp:positionH relativeFrom="column">
                <wp:posOffset>1143000</wp:posOffset>
              </wp:positionH>
              <wp:positionV relativeFrom="paragraph">
                <wp:posOffset>-28575</wp:posOffset>
              </wp:positionV>
              <wp:extent cx="3886200" cy="675640"/>
              <wp:effectExtent l="0" t="0" r="0" b="0"/>
              <wp:wrapNone/>
              <wp:docPr id="1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61191" w:rsidRDefault="00410FE1">
                          <w:pPr>
                            <w:jc w:val="both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INFORMACJA  PRASOWA</w:t>
                          </w:r>
                        </w:p>
                        <w:p w:rsidR="00F61191" w:rsidRDefault="00410FE1">
                          <w:r>
                            <w:rPr>
                              <w:sz w:val="28"/>
                            </w:rPr>
                            <w:t>ZAKŁADU  UBEZPIECZEŃ  SPOŁECZNYCH</w:t>
                          </w: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7" o:spid="_x0000_s1026" style="position:absolute;margin-left:90pt;margin-top:-2.25pt;width:306pt;height:5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" stroked="f">
              <v:textbox>
                <w:txbxContent>
                  <w:p w:rsidR="00F61191" w:rsidRDefault="00410FE1">
                    <w:pPr>
                      <w:jc w:val="both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INFORMACJA  PRASOWA</w:t>
                    </w:r>
                  </w:p>
                  <w:p w:rsidR="00F61191" w:rsidRDefault="00410FE1">
                    <w:r>
                      <w:rPr>
                        <w:sz w:val="28"/>
                      </w:rPr>
                      <w:t>ZAKŁADU  UBEZPIECZEŃ  SPOŁECZNYCH</w:t>
                    </w:r>
                  </w:p>
                </w:txbxContent>
              </v:textbox>
            </v:rect>
          </w:pict>
        </mc:Fallback>
      </mc:AlternateContent>
    </w:r>
    <w:bookmarkStart w:id="1" w:name="LogoZUS"/>
    <w:bookmarkEnd w:id="1"/>
    <w:r w:rsidR="00565719">
      <w:rPr>
        <w:noProof/>
      </w:rPr>
      <w:drawing>
        <wp:inline distT="0" distB="0" distL="0" distR="0" wp14:anchorId="704B61BD" wp14:editId="16F18BF8">
          <wp:extent cx="1155700" cy="526415"/>
          <wp:effectExtent l="0" t="0" r="6350" b="6985"/>
          <wp:docPr id="5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5264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"/>
      </w:rPr>
      <w:tab/>
    </w:r>
  </w:p>
  <w:p w:rsidR="00F61191" w:rsidRDefault="00410FE1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B9369C2" wp14:editId="714D07F2">
          <wp:simplePos x="0" y="0"/>
          <wp:positionH relativeFrom="column">
            <wp:posOffset>9525</wp:posOffset>
          </wp:positionH>
          <wp:positionV relativeFrom="paragraph">
            <wp:posOffset>120015</wp:posOffset>
          </wp:positionV>
          <wp:extent cx="5934075" cy="19050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34075" cy="1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66"/>
    <w:multiLevelType w:val="hybridMultilevel"/>
    <w:tmpl w:val="CE32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44E69"/>
    <w:multiLevelType w:val="hybridMultilevel"/>
    <w:tmpl w:val="C172D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F498D"/>
    <w:multiLevelType w:val="hybridMultilevel"/>
    <w:tmpl w:val="DA58E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0467C"/>
    <w:multiLevelType w:val="hybridMultilevel"/>
    <w:tmpl w:val="ADA2A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E5380"/>
    <w:multiLevelType w:val="hybridMultilevel"/>
    <w:tmpl w:val="2F124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91"/>
    <w:rsid w:val="00000320"/>
    <w:rsid w:val="0000459F"/>
    <w:rsid w:val="00010AFA"/>
    <w:rsid w:val="000174F7"/>
    <w:rsid w:val="000234FB"/>
    <w:rsid w:val="00031A7C"/>
    <w:rsid w:val="00033768"/>
    <w:rsid w:val="0003399E"/>
    <w:rsid w:val="000501DC"/>
    <w:rsid w:val="000706E0"/>
    <w:rsid w:val="000760A1"/>
    <w:rsid w:val="000762F3"/>
    <w:rsid w:val="000769C1"/>
    <w:rsid w:val="000828AD"/>
    <w:rsid w:val="000903FF"/>
    <w:rsid w:val="000A69C9"/>
    <w:rsid w:val="000C44E8"/>
    <w:rsid w:val="000E2F39"/>
    <w:rsid w:val="000E6707"/>
    <w:rsid w:val="000F2FD5"/>
    <w:rsid w:val="000F5EBB"/>
    <w:rsid w:val="0010092E"/>
    <w:rsid w:val="001117D5"/>
    <w:rsid w:val="00127349"/>
    <w:rsid w:val="00134859"/>
    <w:rsid w:val="00136996"/>
    <w:rsid w:val="0013781E"/>
    <w:rsid w:val="001415D7"/>
    <w:rsid w:val="001433B5"/>
    <w:rsid w:val="001461BA"/>
    <w:rsid w:val="001508ED"/>
    <w:rsid w:val="001601A0"/>
    <w:rsid w:val="00166509"/>
    <w:rsid w:val="00170D72"/>
    <w:rsid w:val="00181BC3"/>
    <w:rsid w:val="00196A5D"/>
    <w:rsid w:val="001A3349"/>
    <w:rsid w:val="001B06F2"/>
    <w:rsid w:val="001B206C"/>
    <w:rsid w:val="001D48E7"/>
    <w:rsid w:val="001D5334"/>
    <w:rsid w:val="001D5588"/>
    <w:rsid w:val="001E39E4"/>
    <w:rsid w:val="001F1BA0"/>
    <w:rsid w:val="001F3615"/>
    <w:rsid w:val="00200176"/>
    <w:rsid w:val="002019BA"/>
    <w:rsid w:val="0021066E"/>
    <w:rsid w:val="00213ECA"/>
    <w:rsid w:val="00233463"/>
    <w:rsid w:val="002339FA"/>
    <w:rsid w:val="00241BD7"/>
    <w:rsid w:val="00245A42"/>
    <w:rsid w:val="0025033F"/>
    <w:rsid w:val="00273488"/>
    <w:rsid w:val="00283E1D"/>
    <w:rsid w:val="00284F20"/>
    <w:rsid w:val="00291326"/>
    <w:rsid w:val="0029744F"/>
    <w:rsid w:val="002A1E79"/>
    <w:rsid w:val="002C0514"/>
    <w:rsid w:val="002C4168"/>
    <w:rsid w:val="002C6FEE"/>
    <w:rsid w:val="002D7619"/>
    <w:rsid w:val="003021A9"/>
    <w:rsid w:val="00302EF3"/>
    <w:rsid w:val="003037B6"/>
    <w:rsid w:val="00306985"/>
    <w:rsid w:val="00306B5E"/>
    <w:rsid w:val="003125AD"/>
    <w:rsid w:val="00321E70"/>
    <w:rsid w:val="0032333F"/>
    <w:rsid w:val="003310F0"/>
    <w:rsid w:val="003334B7"/>
    <w:rsid w:val="003401A4"/>
    <w:rsid w:val="00341C35"/>
    <w:rsid w:val="00345653"/>
    <w:rsid w:val="00345F18"/>
    <w:rsid w:val="003534C5"/>
    <w:rsid w:val="00356FF4"/>
    <w:rsid w:val="00364D28"/>
    <w:rsid w:val="00366130"/>
    <w:rsid w:val="00372167"/>
    <w:rsid w:val="00380CBC"/>
    <w:rsid w:val="003839A8"/>
    <w:rsid w:val="00383D42"/>
    <w:rsid w:val="00387BD3"/>
    <w:rsid w:val="003901B3"/>
    <w:rsid w:val="003905E6"/>
    <w:rsid w:val="00392DB0"/>
    <w:rsid w:val="00394D54"/>
    <w:rsid w:val="00394DAF"/>
    <w:rsid w:val="003957AA"/>
    <w:rsid w:val="00396F33"/>
    <w:rsid w:val="00397EBF"/>
    <w:rsid w:val="003A423E"/>
    <w:rsid w:val="003B4968"/>
    <w:rsid w:val="003B664C"/>
    <w:rsid w:val="003B6664"/>
    <w:rsid w:val="003B7A7B"/>
    <w:rsid w:val="003C13B6"/>
    <w:rsid w:val="003C1756"/>
    <w:rsid w:val="003C23E1"/>
    <w:rsid w:val="003C7FBD"/>
    <w:rsid w:val="003D5EC1"/>
    <w:rsid w:val="003E375D"/>
    <w:rsid w:val="003F04A4"/>
    <w:rsid w:val="003F12F4"/>
    <w:rsid w:val="003F36C3"/>
    <w:rsid w:val="00401F8A"/>
    <w:rsid w:val="00402337"/>
    <w:rsid w:val="00407E70"/>
    <w:rsid w:val="00410B14"/>
    <w:rsid w:val="00410FE1"/>
    <w:rsid w:val="00422E77"/>
    <w:rsid w:val="00426B33"/>
    <w:rsid w:val="004363A3"/>
    <w:rsid w:val="004400CF"/>
    <w:rsid w:val="0045741F"/>
    <w:rsid w:val="00457CA4"/>
    <w:rsid w:val="00474B3B"/>
    <w:rsid w:val="00484824"/>
    <w:rsid w:val="00485C78"/>
    <w:rsid w:val="004A299D"/>
    <w:rsid w:val="004A3136"/>
    <w:rsid w:val="004A3434"/>
    <w:rsid w:val="004A6375"/>
    <w:rsid w:val="004B11E7"/>
    <w:rsid w:val="004B51B2"/>
    <w:rsid w:val="004B5692"/>
    <w:rsid w:val="004C0B14"/>
    <w:rsid w:val="004C13E0"/>
    <w:rsid w:val="004C1CDE"/>
    <w:rsid w:val="004E21AF"/>
    <w:rsid w:val="004E475C"/>
    <w:rsid w:val="004F0E28"/>
    <w:rsid w:val="004F4D85"/>
    <w:rsid w:val="004F57CD"/>
    <w:rsid w:val="0050196D"/>
    <w:rsid w:val="00505CA5"/>
    <w:rsid w:val="005069B3"/>
    <w:rsid w:val="00507853"/>
    <w:rsid w:val="0050794A"/>
    <w:rsid w:val="005135D4"/>
    <w:rsid w:val="00522388"/>
    <w:rsid w:val="00524299"/>
    <w:rsid w:val="00524EE9"/>
    <w:rsid w:val="005253E8"/>
    <w:rsid w:val="00551824"/>
    <w:rsid w:val="005632A3"/>
    <w:rsid w:val="00563D5C"/>
    <w:rsid w:val="00565719"/>
    <w:rsid w:val="00566334"/>
    <w:rsid w:val="00580E4C"/>
    <w:rsid w:val="0058474E"/>
    <w:rsid w:val="00584CD7"/>
    <w:rsid w:val="00585E36"/>
    <w:rsid w:val="00587F1F"/>
    <w:rsid w:val="0059105E"/>
    <w:rsid w:val="0059749E"/>
    <w:rsid w:val="005A034B"/>
    <w:rsid w:val="005B7244"/>
    <w:rsid w:val="005C2639"/>
    <w:rsid w:val="005C3208"/>
    <w:rsid w:val="005D01DC"/>
    <w:rsid w:val="005D4EF5"/>
    <w:rsid w:val="005F0EA0"/>
    <w:rsid w:val="005F3D30"/>
    <w:rsid w:val="005F6154"/>
    <w:rsid w:val="00601DCF"/>
    <w:rsid w:val="00606EB1"/>
    <w:rsid w:val="00613ABB"/>
    <w:rsid w:val="00616039"/>
    <w:rsid w:val="00620DE2"/>
    <w:rsid w:val="006353A7"/>
    <w:rsid w:val="006411D0"/>
    <w:rsid w:val="00642B6E"/>
    <w:rsid w:val="00645652"/>
    <w:rsid w:val="00647760"/>
    <w:rsid w:val="006521E9"/>
    <w:rsid w:val="006534D1"/>
    <w:rsid w:val="00657841"/>
    <w:rsid w:val="00666C9E"/>
    <w:rsid w:val="006762C4"/>
    <w:rsid w:val="006823FE"/>
    <w:rsid w:val="00684824"/>
    <w:rsid w:val="006850A0"/>
    <w:rsid w:val="00687E2F"/>
    <w:rsid w:val="0069259E"/>
    <w:rsid w:val="00692930"/>
    <w:rsid w:val="00693544"/>
    <w:rsid w:val="00694CE6"/>
    <w:rsid w:val="006A2B66"/>
    <w:rsid w:val="006C395F"/>
    <w:rsid w:val="006C6229"/>
    <w:rsid w:val="006C6BDB"/>
    <w:rsid w:val="006D1DF9"/>
    <w:rsid w:val="006D5A19"/>
    <w:rsid w:val="006E2F9C"/>
    <w:rsid w:val="006E3E05"/>
    <w:rsid w:val="006E5D7F"/>
    <w:rsid w:val="006F7A41"/>
    <w:rsid w:val="007035D0"/>
    <w:rsid w:val="00711124"/>
    <w:rsid w:val="007149A7"/>
    <w:rsid w:val="00716E7E"/>
    <w:rsid w:val="00723CD0"/>
    <w:rsid w:val="0073246E"/>
    <w:rsid w:val="00734CE7"/>
    <w:rsid w:val="00747ED3"/>
    <w:rsid w:val="0075303F"/>
    <w:rsid w:val="00753C25"/>
    <w:rsid w:val="0075586C"/>
    <w:rsid w:val="00761370"/>
    <w:rsid w:val="0076175B"/>
    <w:rsid w:val="00763427"/>
    <w:rsid w:val="00763AC1"/>
    <w:rsid w:val="0077308B"/>
    <w:rsid w:val="00782835"/>
    <w:rsid w:val="00786452"/>
    <w:rsid w:val="00794604"/>
    <w:rsid w:val="0079631B"/>
    <w:rsid w:val="00796E89"/>
    <w:rsid w:val="007B10AC"/>
    <w:rsid w:val="007B2B80"/>
    <w:rsid w:val="007B6D14"/>
    <w:rsid w:val="007D59E2"/>
    <w:rsid w:val="007D5AD0"/>
    <w:rsid w:val="0081105D"/>
    <w:rsid w:val="008224D4"/>
    <w:rsid w:val="00826487"/>
    <w:rsid w:val="008276DD"/>
    <w:rsid w:val="00827A46"/>
    <w:rsid w:val="00835F4B"/>
    <w:rsid w:val="00847466"/>
    <w:rsid w:val="00847B3D"/>
    <w:rsid w:val="00854EDE"/>
    <w:rsid w:val="008571E7"/>
    <w:rsid w:val="00863154"/>
    <w:rsid w:val="00864DE0"/>
    <w:rsid w:val="00876BF6"/>
    <w:rsid w:val="00895BF1"/>
    <w:rsid w:val="008A17C0"/>
    <w:rsid w:val="008A1E7D"/>
    <w:rsid w:val="008A22B8"/>
    <w:rsid w:val="008B6BA4"/>
    <w:rsid w:val="008C5745"/>
    <w:rsid w:val="008C5E59"/>
    <w:rsid w:val="008C7B75"/>
    <w:rsid w:val="008D3060"/>
    <w:rsid w:val="008F3C91"/>
    <w:rsid w:val="008F4A8B"/>
    <w:rsid w:val="008F7A53"/>
    <w:rsid w:val="009024EA"/>
    <w:rsid w:val="009039AB"/>
    <w:rsid w:val="009058F0"/>
    <w:rsid w:val="00915257"/>
    <w:rsid w:val="0091591B"/>
    <w:rsid w:val="00916EF0"/>
    <w:rsid w:val="00921961"/>
    <w:rsid w:val="00922D6D"/>
    <w:rsid w:val="00924BD2"/>
    <w:rsid w:val="00931D51"/>
    <w:rsid w:val="00952120"/>
    <w:rsid w:val="009548D6"/>
    <w:rsid w:val="00956466"/>
    <w:rsid w:val="00964FB3"/>
    <w:rsid w:val="00967DF7"/>
    <w:rsid w:val="00970B34"/>
    <w:rsid w:val="009755F8"/>
    <w:rsid w:val="00990277"/>
    <w:rsid w:val="009A2A0A"/>
    <w:rsid w:val="009A363B"/>
    <w:rsid w:val="009A60CE"/>
    <w:rsid w:val="009B35FD"/>
    <w:rsid w:val="009C2AD4"/>
    <w:rsid w:val="009C3D4F"/>
    <w:rsid w:val="009C6E13"/>
    <w:rsid w:val="009D0231"/>
    <w:rsid w:val="009D72CF"/>
    <w:rsid w:val="009D7A26"/>
    <w:rsid w:val="009E409B"/>
    <w:rsid w:val="009E4B76"/>
    <w:rsid w:val="009E5CC3"/>
    <w:rsid w:val="00A0598D"/>
    <w:rsid w:val="00A10D8B"/>
    <w:rsid w:val="00A10FDA"/>
    <w:rsid w:val="00A12394"/>
    <w:rsid w:val="00A129AC"/>
    <w:rsid w:val="00A149DD"/>
    <w:rsid w:val="00A1521B"/>
    <w:rsid w:val="00A34619"/>
    <w:rsid w:val="00A3645E"/>
    <w:rsid w:val="00A364BD"/>
    <w:rsid w:val="00A46FA8"/>
    <w:rsid w:val="00A51A44"/>
    <w:rsid w:val="00A54643"/>
    <w:rsid w:val="00A54A78"/>
    <w:rsid w:val="00A60235"/>
    <w:rsid w:val="00A729F2"/>
    <w:rsid w:val="00A7374E"/>
    <w:rsid w:val="00A75D59"/>
    <w:rsid w:val="00A8088E"/>
    <w:rsid w:val="00A851BD"/>
    <w:rsid w:val="00A87353"/>
    <w:rsid w:val="00A87494"/>
    <w:rsid w:val="00A963CC"/>
    <w:rsid w:val="00A97AB6"/>
    <w:rsid w:val="00AA16F6"/>
    <w:rsid w:val="00AA3F88"/>
    <w:rsid w:val="00AB4C1E"/>
    <w:rsid w:val="00AB65B4"/>
    <w:rsid w:val="00AC6893"/>
    <w:rsid w:val="00AD17AB"/>
    <w:rsid w:val="00AD2C2D"/>
    <w:rsid w:val="00AD37D7"/>
    <w:rsid w:val="00AE51DE"/>
    <w:rsid w:val="00AE732F"/>
    <w:rsid w:val="00B03917"/>
    <w:rsid w:val="00B13028"/>
    <w:rsid w:val="00B237F2"/>
    <w:rsid w:val="00B31283"/>
    <w:rsid w:val="00B33342"/>
    <w:rsid w:val="00B52741"/>
    <w:rsid w:val="00B527AC"/>
    <w:rsid w:val="00B52F5D"/>
    <w:rsid w:val="00B63622"/>
    <w:rsid w:val="00B652C9"/>
    <w:rsid w:val="00B670FE"/>
    <w:rsid w:val="00B70B88"/>
    <w:rsid w:val="00B76E06"/>
    <w:rsid w:val="00B848AC"/>
    <w:rsid w:val="00B87518"/>
    <w:rsid w:val="00B97A68"/>
    <w:rsid w:val="00BA1AA7"/>
    <w:rsid w:val="00BA281E"/>
    <w:rsid w:val="00BA2CBE"/>
    <w:rsid w:val="00BA4CA6"/>
    <w:rsid w:val="00BB31BD"/>
    <w:rsid w:val="00BB470D"/>
    <w:rsid w:val="00BB5FAD"/>
    <w:rsid w:val="00BD084B"/>
    <w:rsid w:val="00BD3AC8"/>
    <w:rsid w:val="00BE0732"/>
    <w:rsid w:val="00BE3C3C"/>
    <w:rsid w:val="00C12178"/>
    <w:rsid w:val="00C222C0"/>
    <w:rsid w:val="00C23C31"/>
    <w:rsid w:val="00C30D17"/>
    <w:rsid w:val="00C338B1"/>
    <w:rsid w:val="00C35DA1"/>
    <w:rsid w:val="00C44142"/>
    <w:rsid w:val="00C53EF2"/>
    <w:rsid w:val="00C5410D"/>
    <w:rsid w:val="00C64FC6"/>
    <w:rsid w:val="00C64FDF"/>
    <w:rsid w:val="00C71696"/>
    <w:rsid w:val="00C80C4C"/>
    <w:rsid w:val="00C87B0A"/>
    <w:rsid w:val="00C90316"/>
    <w:rsid w:val="00CA31F5"/>
    <w:rsid w:val="00CA5871"/>
    <w:rsid w:val="00CA59AE"/>
    <w:rsid w:val="00CB2671"/>
    <w:rsid w:val="00CB77EB"/>
    <w:rsid w:val="00CB79A8"/>
    <w:rsid w:val="00CC3CCE"/>
    <w:rsid w:val="00CC5645"/>
    <w:rsid w:val="00CC6AAA"/>
    <w:rsid w:val="00CD4035"/>
    <w:rsid w:val="00CD4307"/>
    <w:rsid w:val="00CD6835"/>
    <w:rsid w:val="00CE69CE"/>
    <w:rsid w:val="00CF330C"/>
    <w:rsid w:val="00CF3810"/>
    <w:rsid w:val="00D045CB"/>
    <w:rsid w:val="00D16EE9"/>
    <w:rsid w:val="00D20CA3"/>
    <w:rsid w:val="00D21730"/>
    <w:rsid w:val="00D30242"/>
    <w:rsid w:val="00D322A3"/>
    <w:rsid w:val="00D34695"/>
    <w:rsid w:val="00D546D9"/>
    <w:rsid w:val="00D54ACA"/>
    <w:rsid w:val="00D64790"/>
    <w:rsid w:val="00D66FE3"/>
    <w:rsid w:val="00D734FF"/>
    <w:rsid w:val="00DA24B8"/>
    <w:rsid w:val="00DA30E1"/>
    <w:rsid w:val="00DB29C6"/>
    <w:rsid w:val="00DC4EA1"/>
    <w:rsid w:val="00DC5595"/>
    <w:rsid w:val="00DC71A3"/>
    <w:rsid w:val="00DD1E5D"/>
    <w:rsid w:val="00DF4200"/>
    <w:rsid w:val="00E15988"/>
    <w:rsid w:val="00E21266"/>
    <w:rsid w:val="00E2545B"/>
    <w:rsid w:val="00E25924"/>
    <w:rsid w:val="00E25B84"/>
    <w:rsid w:val="00E26479"/>
    <w:rsid w:val="00E35335"/>
    <w:rsid w:val="00E43C17"/>
    <w:rsid w:val="00E727CD"/>
    <w:rsid w:val="00E72BB0"/>
    <w:rsid w:val="00E72C7F"/>
    <w:rsid w:val="00E96EF2"/>
    <w:rsid w:val="00EA5ED6"/>
    <w:rsid w:val="00EB12DA"/>
    <w:rsid w:val="00EB3915"/>
    <w:rsid w:val="00EB5D7A"/>
    <w:rsid w:val="00EF1220"/>
    <w:rsid w:val="00EF77F9"/>
    <w:rsid w:val="00F008A5"/>
    <w:rsid w:val="00F1594C"/>
    <w:rsid w:val="00F23F78"/>
    <w:rsid w:val="00F270C5"/>
    <w:rsid w:val="00F302BE"/>
    <w:rsid w:val="00F33882"/>
    <w:rsid w:val="00F400A5"/>
    <w:rsid w:val="00F404A9"/>
    <w:rsid w:val="00F4164F"/>
    <w:rsid w:val="00F42713"/>
    <w:rsid w:val="00F4291D"/>
    <w:rsid w:val="00F4586D"/>
    <w:rsid w:val="00F46CBE"/>
    <w:rsid w:val="00F55918"/>
    <w:rsid w:val="00F61191"/>
    <w:rsid w:val="00F61420"/>
    <w:rsid w:val="00F648E6"/>
    <w:rsid w:val="00F72518"/>
    <w:rsid w:val="00F75576"/>
    <w:rsid w:val="00F7568A"/>
    <w:rsid w:val="00F77E3F"/>
    <w:rsid w:val="00F82EF6"/>
    <w:rsid w:val="00F8563F"/>
    <w:rsid w:val="00F9472B"/>
    <w:rsid w:val="00FB0A39"/>
    <w:rsid w:val="00FB2EF3"/>
    <w:rsid w:val="00FB5654"/>
    <w:rsid w:val="00FC426E"/>
    <w:rsid w:val="00FC6E85"/>
    <w:rsid w:val="00FD0EC3"/>
    <w:rsid w:val="00FD22EC"/>
    <w:rsid w:val="00FE0C3E"/>
    <w:rsid w:val="00FE6158"/>
    <w:rsid w:val="00FF2985"/>
    <w:rsid w:val="00FF3E12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5657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6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22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65719"/>
  </w:style>
  <w:style w:type="character" w:customStyle="1" w:styleId="Nagwek1Znak">
    <w:name w:val="Nagłówek 1 Znak"/>
    <w:basedOn w:val="Domylnaczcionkaakapitu"/>
    <w:link w:val="Nagwek1"/>
    <w:uiPriority w:val="9"/>
    <w:rsid w:val="00565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657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657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57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65719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Wyrnieniedelikatne">
    <w:name w:val="Subtle Emphasis"/>
    <w:basedOn w:val="Domylnaczcionkaakapitu"/>
    <w:uiPriority w:val="19"/>
    <w:qFormat/>
    <w:rsid w:val="00565719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410B1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4168"/>
    <w:pPr>
      <w:spacing w:before="100" w:beforeAutospacing="1" w:after="100" w:afterAutospacing="1"/>
      <w:jc w:val="both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4168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styleId="Uwydatnienie">
    <w:name w:val="Emphasis"/>
    <w:qFormat/>
    <w:rsid w:val="00AA16F6"/>
    <w:rPr>
      <w:i/>
      <w:iCs/>
    </w:rPr>
  </w:style>
  <w:style w:type="paragraph" w:customStyle="1" w:styleId="Tekstpodstawowy1">
    <w:name w:val="Tekst podstawowy 1"/>
    <w:basedOn w:val="Tekstpodstawowy"/>
    <w:link w:val="Tekstpodstawowy1Znak"/>
    <w:qFormat/>
    <w:rsid w:val="00AA16F6"/>
    <w:pPr>
      <w:spacing w:after="0" w:line="360" w:lineRule="auto"/>
      <w:jc w:val="both"/>
    </w:pPr>
    <w:rPr>
      <w:color w:val="auto"/>
      <w:sz w:val="22"/>
      <w:szCs w:val="22"/>
    </w:rPr>
  </w:style>
  <w:style w:type="character" w:customStyle="1" w:styleId="Tekstpodstawowy1Znak">
    <w:name w:val="Tekst podstawowy 1 Znak"/>
    <w:basedOn w:val="TekstpodstawowyZnak"/>
    <w:link w:val="Tekstpodstawowy1"/>
    <w:rsid w:val="00AA16F6"/>
    <w:rPr>
      <w:color w:val="auto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16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16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D1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D14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D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5657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6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22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65719"/>
  </w:style>
  <w:style w:type="character" w:customStyle="1" w:styleId="Nagwek1Znak">
    <w:name w:val="Nagłówek 1 Znak"/>
    <w:basedOn w:val="Domylnaczcionkaakapitu"/>
    <w:link w:val="Nagwek1"/>
    <w:uiPriority w:val="9"/>
    <w:rsid w:val="00565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657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657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57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65719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Wyrnieniedelikatne">
    <w:name w:val="Subtle Emphasis"/>
    <w:basedOn w:val="Domylnaczcionkaakapitu"/>
    <w:uiPriority w:val="19"/>
    <w:qFormat/>
    <w:rsid w:val="00565719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410B1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4168"/>
    <w:pPr>
      <w:spacing w:before="100" w:beforeAutospacing="1" w:after="100" w:afterAutospacing="1"/>
      <w:jc w:val="both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4168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styleId="Uwydatnienie">
    <w:name w:val="Emphasis"/>
    <w:qFormat/>
    <w:rsid w:val="00AA16F6"/>
    <w:rPr>
      <w:i/>
      <w:iCs/>
    </w:rPr>
  </w:style>
  <w:style w:type="paragraph" w:customStyle="1" w:styleId="Tekstpodstawowy1">
    <w:name w:val="Tekst podstawowy 1"/>
    <w:basedOn w:val="Tekstpodstawowy"/>
    <w:link w:val="Tekstpodstawowy1Znak"/>
    <w:qFormat/>
    <w:rsid w:val="00AA16F6"/>
    <w:pPr>
      <w:spacing w:after="0" w:line="360" w:lineRule="auto"/>
      <w:jc w:val="both"/>
    </w:pPr>
    <w:rPr>
      <w:color w:val="auto"/>
      <w:sz w:val="22"/>
      <w:szCs w:val="22"/>
    </w:rPr>
  </w:style>
  <w:style w:type="character" w:customStyle="1" w:styleId="Tekstpodstawowy1Znak">
    <w:name w:val="Tekst podstawowy 1 Znak"/>
    <w:basedOn w:val="TekstpodstawowyZnak"/>
    <w:link w:val="Tekstpodstawowy1"/>
    <w:rsid w:val="00AA16F6"/>
    <w:rPr>
      <w:color w:val="auto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16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16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D1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D14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D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4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0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7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5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53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51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9211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7B3E-B329-423F-A152-523A060C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Adamczyk, Katarzyna</dc:creator>
  <cp:lastModifiedBy>Szczurek, Sebastian</cp:lastModifiedBy>
  <cp:revision>3</cp:revision>
  <cp:lastPrinted>2017-11-17T06:46:00Z</cp:lastPrinted>
  <dcterms:created xsi:type="dcterms:W3CDTF">2017-12-05T09:49:00Z</dcterms:created>
  <dcterms:modified xsi:type="dcterms:W3CDTF">2017-12-07T06:27:00Z</dcterms:modified>
</cp:coreProperties>
</file>