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EF1" w:rsidRPr="00E55B42" w:rsidRDefault="004F6B02" w:rsidP="00E55B42">
      <w:pPr>
        <w:spacing w:after="240" w:line="360" w:lineRule="auto"/>
        <w:jc w:val="center"/>
        <w:rPr>
          <w:rFonts w:ascii="Arial" w:hAnsi="Arial" w:cs="Arial"/>
          <w:b/>
        </w:rPr>
      </w:pPr>
      <w:r w:rsidRPr="00042EBF">
        <w:rPr>
          <w:noProof/>
          <w:lang w:eastAsia="pl-PL"/>
        </w:rPr>
        <w:drawing>
          <wp:inline distT="0" distB="0" distL="0" distR="0" wp14:anchorId="23CF0582" wp14:editId="58131F65">
            <wp:extent cx="5759450" cy="656590"/>
            <wp:effectExtent l="0" t="0" r="0" b="0"/>
            <wp:docPr id="1" name="Obraz 1" descr="C:\Users\JoannaB\Desktop\RPO PROJEKTY\RPO GOSPODARKA ODPADAMI\LOGO\POZIOM\POZIOM_PL\KOLOR\RPO+PL+OPO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oannaB\Desktop\RPO PROJEKTY\RPO GOSPODARKA ODPADAMI\LOGO\POZIOM\POZIOM_PL\KOLOR\RPO+PL+OPO+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42" w:rsidRPr="00A072E5" w:rsidRDefault="00E55B42" w:rsidP="00E55B42">
      <w:pPr>
        <w:jc w:val="both"/>
        <w:rPr>
          <w:rFonts w:ascii="Garamond" w:hAnsi="Garamond"/>
        </w:rPr>
      </w:pPr>
      <w:r w:rsidRPr="00A072E5">
        <w:rPr>
          <w:rFonts w:ascii="Garamond" w:hAnsi="Garamond"/>
        </w:rPr>
        <w:t xml:space="preserve">        </w:t>
      </w:r>
      <w:r>
        <w:rPr>
          <w:rFonts w:ascii="Garamond" w:hAnsi="Garamond"/>
        </w:rPr>
        <w:t xml:space="preserve">   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A072E5">
        <w:rPr>
          <w:rFonts w:ascii="Garamond" w:hAnsi="Garamond"/>
        </w:rPr>
        <w:t xml:space="preserve">Ozimek, </w:t>
      </w:r>
      <w:r>
        <w:rPr>
          <w:rFonts w:ascii="Garamond" w:hAnsi="Garamond"/>
        </w:rPr>
        <w:t>27.11</w:t>
      </w:r>
      <w:r w:rsidRPr="00A072E5">
        <w:rPr>
          <w:rFonts w:ascii="Garamond" w:hAnsi="Garamond"/>
        </w:rPr>
        <w:t>.201</w:t>
      </w:r>
      <w:r>
        <w:rPr>
          <w:rFonts w:ascii="Garamond" w:hAnsi="Garamond"/>
        </w:rPr>
        <w:t>8</w:t>
      </w:r>
      <w:r w:rsidRPr="00A072E5">
        <w:rPr>
          <w:rFonts w:ascii="Garamond" w:hAnsi="Garamond"/>
        </w:rPr>
        <w:t>r.</w:t>
      </w:r>
    </w:p>
    <w:p w:rsidR="00E55B42" w:rsidRDefault="00E55B42" w:rsidP="00E55B42">
      <w:pPr>
        <w:rPr>
          <w:rFonts w:ascii="Garamond" w:hAnsi="Garamond"/>
          <w:b/>
        </w:rPr>
      </w:pPr>
    </w:p>
    <w:p w:rsidR="00E55B42" w:rsidRPr="00DA0A87" w:rsidRDefault="00E55B42" w:rsidP="00E55B42">
      <w:pPr>
        <w:jc w:val="center"/>
        <w:rPr>
          <w:rFonts w:ascii="Garamond" w:hAnsi="Garamond"/>
          <w:b/>
        </w:rPr>
      </w:pPr>
      <w:r w:rsidRPr="00A072E5">
        <w:rPr>
          <w:rFonts w:ascii="Garamond" w:hAnsi="Garamond"/>
          <w:b/>
        </w:rPr>
        <w:t>INFORMACJA Z OTWARCIA OFERT</w:t>
      </w:r>
    </w:p>
    <w:p w:rsidR="00E55B42" w:rsidRDefault="00E55B42" w:rsidP="00E55B42">
      <w:pPr>
        <w:pStyle w:val="Tekstpodstawowywcity2"/>
        <w:spacing w:line="360" w:lineRule="auto"/>
        <w:ind w:left="0"/>
        <w:jc w:val="both"/>
        <w:rPr>
          <w:rFonts w:ascii="Garamond" w:hAnsi="Garamond"/>
          <w:b/>
          <w:sz w:val="22"/>
          <w:szCs w:val="22"/>
        </w:rPr>
      </w:pPr>
      <w:r w:rsidRPr="00A072E5">
        <w:rPr>
          <w:rFonts w:ascii="Garamond" w:hAnsi="Garamond"/>
          <w:sz w:val="22"/>
          <w:szCs w:val="22"/>
        </w:rPr>
        <w:t xml:space="preserve">Działając na podstawie art. 86 ust. 5 ustawy Prawo Zamówień Publicznych informuje się, że w dniu </w:t>
      </w:r>
      <w:r>
        <w:rPr>
          <w:rFonts w:ascii="Garamond" w:hAnsi="Garamond"/>
          <w:sz w:val="22"/>
          <w:szCs w:val="22"/>
          <w:lang w:val="pl-PL"/>
        </w:rPr>
        <w:t>27.11.2018</w:t>
      </w:r>
      <w:r w:rsidRPr="00A072E5">
        <w:rPr>
          <w:rFonts w:ascii="Garamond" w:hAnsi="Garamond"/>
          <w:sz w:val="22"/>
          <w:szCs w:val="22"/>
        </w:rPr>
        <w:t xml:space="preserve"> o godz. </w:t>
      </w:r>
      <w:r>
        <w:rPr>
          <w:rFonts w:ascii="Garamond" w:hAnsi="Garamond"/>
          <w:sz w:val="22"/>
          <w:szCs w:val="22"/>
          <w:lang w:val="pl-PL"/>
        </w:rPr>
        <w:t>10</w:t>
      </w:r>
      <w:r w:rsidRPr="00A072E5">
        <w:rPr>
          <w:rFonts w:ascii="Garamond" w:hAnsi="Garamond"/>
          <w:sz w:val="22"/>
          <w:szCs w:val="22"/>
        </w:rPr>
        <w:t xml:space="preserve">:15 podczas otwarcia ofert na zadanie </w:t>
      </w:r>
      <w:proofErr w:type="spellStart"/>
      <w:r w:rsidRPr="00A072E5">
        <w:rPr>
          <w:rFonts w:ascii="Garamond" w:hAnsi="Garamond"/>
          <w:sz w:val="22"/>
          <w:szCs w:val="22"/>
        </w:rPr>
        <w:t>pn</w:t>
      </w:r>
      <w:proofErr w:type="spellEnd"/>
      <w:r w:rsidRPr="00A072E5">
        <w:rPr>
          <w:rFonts w:ascii="Garamond" w:hAnsi="Garamond"/>
          <w:sz w:val="22"/>
          <w:szCs w:val="22"/>
        </w:rPr>
        <w:t>:</w:t>
      </w:r>
    </w:p>
    <w:p w:rsidR="00E55B42" w:rsidRPr="00E55B42" w:rsidRDefault="00E55B42" w:rsidP="00E55B42">
      <w:pPr>
        <w:spacing w:after="200" w:line="276" w:lineRule="auto"/>
        <w:jc w:val="both"/>
        <w:rPr>
          <w:rFonts w:ascii="Garamond" w:eastAsia="Calibri" w:hAnsi="Garamond" w:cs="Times New Roman"/>
          <w:b/>
          <w:lang w:eastAsia="pl-PL"/>
        </w:rPr>
      </w:pPr>
      <w:r w:rsidRPr="00E55B42">
        <w:rPr>
          <w:rFonts w:ascii="Garamond" w:hAnsi="Garamond" w:cs="Calibri"/>
          <w:b/>
        </w:rPr>
        <w:t>„</w:t>
      </w:r>
      <w:r w:rsidRPr="00E55B42">
        <w:rPr>
          <w:rFonts w:ascii="Garamond" w:eastAsia="Calibri" w:hAnsi="Garamond" w:cs="Times New Roman"/>
          <w:b/>
          <w:lang w:eastAsia="pl-PL"/>
        </w:rPr>
        <w:t xml:space="preserve">Przeprowadzenie audytu </w:t>
      </w:r>
      <w:r w:rsidRPr="00E55B42">
        <w:rPr>
          <w:rFonts w:ascii="Garamond" w:eastAsia="Calibri" w:hAnsi="Garamond" w:cs="Times New Roman"/>
          <w:b/>
        </w:rPr>
        <w:t>zgodności z KRI oraz audytu penetracyjnego</w:t>
      </w:r>
      <w:r w:rsidRPr="00E55B42">
        <w:rPr>
          <w:rFonts w:ascii="Garamond" w:eastAsia="Calibri" w:hAnsi="Garamond" w:cs="Times New Roman"/>
          <w:b/>
          <w:lang w:eastAsia="pl-PL"/>
        </w:rPr>
        <w:t xml:space="preserve"> zgodnie   z rozporządzeniem Rady Ministrów z dnia 12 kwietnia 2012 roku w sprawie Krajowych Ram Interoperacyjności, minimalnych wymagań dla rejestrów publicznych i wymiany informacji w postaci elektronicznej oraz minimalnych wymagań dla systemów teleinformatycznych (Dz. U. z 2017, poz. 2247).  </w:t>
      </w:r>
    </w:p>
    <w:p w:rsidR="00E55B42" w:rsidRPr="00A072E5" w:rsidRDefault="00E55B42" w:rsidP="00E55B42">
      <w:pPr>
        <w:pStyle w:val="Tekstpodstawowywcity2"/>
        <w:spacing w:line="240" w:lineRule="auto"/>
        <w:ind w:left="0"/>
        <w:jc w:val="center"/>
        <w:rPr>
          <w:rFonts w:ascii="Garamond" w:hAnsi="Garamond"/>
          <w:sz w:val="22"/>
          <w:szCs w:val="22"/>
        </w:rPr>
      </w:pPr>
      <w:r w:rsidRPr="00A072E5">
        <w:rPr>
          <w:rFonts w:ascii="Garamond" w:hAnsi="Garamond"/>
          <w:sz w:val="22"/>
          <w:szCs w:val="22"/>
        </w:rPr>
        <w:t>podano do wiadomości obecnych następujące informacje:</w:t>
      </w:r>
    </w:p>
    <w:p w:rsidR="00E55B42" w:rsidRPr="00A072E5" w:rsidRDefault="00E55B42" w:rsidP="00E55B42">
      <w:pPr>
        <w:pStyle w:val="Tekstpodstawowy"/>
        <w:numPr>
          <w:ilvl w:val="0"/>
          <w:numId w:val="2"/>
        </w:numPr>
        <w:tabs>
          <w:tab w:val="clear" w:pos="1440"/>
          <w:tab w:val="num" w:pos="540"/>
        </w:tabs>
        <w:spacing w:after="0" w:line="276" w:lineRule="auto"/>
        <w:ind w:left="540"/>
        <w:jc w:val="both"/>
        <w:rPr>
          <w:rFonts w:ascii="Garamond" w:hAnsi="Garamond"/>
          <w:sz w:val="22"/>
          <w:szCs w:val="22"/>
        </w:rPr>
      </w:pPr>
      <w:r w:rsidRPr="00A072E5">
        <w:rPr>
          <w:rFonts w:ascii="Garamond" w:hAnsi="Garamond"/>
          <w:sz w:val="22"/>
          <w:szCs w:val="22"/>
        </w:rPr>
        <w:t xml:space="preserve">na realizację zamówienia Zamawiający zamierza przeznaczyć </w:t>
      </w:r>
      <w:r>
        <w:rPr>
          <w:rFonts w:ascii="Garamond" w:hAnsi="Garamond"/>
          <w:b/>
          <w:sz w:val="22"/>
          <w:szCs w:val="22"/>
        </w:rPr>
        <w:t>16  000,00</w:t>
      </w:r>
      <w:r w:rsidRPr="00A072E5">
        <w:rPr>
          <w:rFonts w:ascii="Garamond" w:hAnsi="Garamond"/>
          <w:b/>
          <w:sz w:val="22"/>
          <w:szCs w:val="22"/>
        </w:rPr>
        <w:t xml:space="preserve"> zł brutto. </w:t>
      </w:r>
    </w:p>
    <w:p w:rsidR="00E55B42" w:rsidRPr="00E55B42" w:rsidRDefault="00E55B42" w:rsidP="00E55B42">
      <w:pPr>
        <w:pStyle w:val="Tekstpodstawowy"/>
        <w:numPr>
          <w:ilvl w:val="0"/>
          <w:numId w:val="2"/>
        </w:numPr>
        <w:tabs>
          <w:tab w:val="clear" w:pos="1440"/>
          <w:tab w:val="num" w:pos="540"/>
        </w:tabs>
        <w:spacing w:after="0" w:line="276" w:lineRule="auto"/>
        <w:ind w:left="540"/>
        <w:jc w:val="both"/>
        <w:rPr>
          <w:rFonts w:ascii="Garamond" w:hAnsi="Garamond"/>
          <w:sz w:val="22"/>
          <w:szCs w:val="22"/>
        </w:rPr>
      </w:pPr>
      <w:r w:rsidRPr="00A072E5">
        <w:rPr>
          <w:rFonts w:ascii="Garamond" w:hAnsi="Garamond"/>
          <w:sz w:val="22"/>
          <w:szCs w:val="22"/>
        </w:rPr>
        <w:t xml:space="preserve">na </w:t>
      </w:r>
      <w:r>
        <w:rPr>
          <w:rFonts w:ascii="Garamond" w:hAnsi="Garamond"/>
          <w:sz w:val="22"/>
          <w:szCs w:val="22"/>
        </w:rPr>
        <w:t xml:space="preserve">ww. </w:t>
      </w:r>
      <w:r w:rsidRPr="00A072E5">
        <w:rPr>
          <w:rFonts w:ascii="Garamond" w:hAnsi="Garamond"/>
          <w:sz w:val="22"/>
          <w:szCs w:val="22"/>
        </w:rPr>
        <w:t xml:space="preserve">zadanie wpłynęły </w:t>
      </w:r>
      <w:r>
        <w:rPr>
          <w:rFonts w:ascii="Garamond" w:hAnsi="Garamond"/>
          <w:sz w:val="22"/>
          <w:szCs w:val="22"/>
        </w:rPr>
        <w:t>następujące oferty:</w:t>
      </w:r>
    </w:p>
    <w:p w:rsidR="00E55B42" w:rsidRDefault="00E55B42" w:rsidP="00E55B42">
      <w:pPr>
        <w:jc w:val="right"/>
        <w:rPr>
          <w:rFonts w:ascii="Garamond" w:hAnsi="Garamond"/>
        </w:rPr>
      </w:pPr>
    </w:p>
    <w:tbl>
      <w:tblPr>
        <w:tblW w:w="3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041"/>
        <w:gridCol w:w="2127"/>
      </w:tblGrid>
      <w:tr w:rsidR="00E55B42" w:rsidTr="00E55B42">
        <w:trPr>
          <w:trHeight w:val="452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42" w:rsidRDefault="00E55B42" w:rsidP="00120A4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42" w:rsidRDefault="00E55B42" w:rsidP="00120A4D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NAZWA FIRMY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42" w:rsidRDefault="00E55B42" w:rsidP="00120A4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 cena brutto</w:t>
            </w:r>
          </w:p>
        </w:tc>
      </w:tr>
      <w:tr w:rsidR="00E55B42" w:rsidTr="00E55B42">
        <w:trPr>
          <w:trHeight w:val="946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42" w:rsidRDefault="00E55B42" w:rsidP="00120A4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2" w:rsidRDefault="00E55B42" w:rsidP="00120A4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Volvox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Consulting</w:t>
            </w:r>
          </w:p>
          <w:p w:rsidR="00E55B42" w:rsidRDefault="00E55B42" w:rsidP="0012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</w:rPr>
              <w:t>Szczyrkowska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</w:t>
            </w:r>
          </w:p>
          <w:p w:rsidR="00E55B42" w:rsidRPr="0048044C" w:rsidRDefault="00E55B42" w:rsidP="0012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43-360 Bystra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2" w:rsidRDefault="00E55B42" w:rsidP="00120A4D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15990,00</w:t>
            </w:r>
          </w:p>
        </w:tc>
      </w:tr>
      <w:tr w:rsidR="00E55B42" w:rsidTr="00E55B42">
        <w:trPr>
          <w:trHeight w:val="1506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42" w:rsidRDefault="00E55B42" w:rsidP="00120A4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42" w:rsidRDefault="00E55B42" w:rsidP="0012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Polska Platforma Bezpieczeństwa Wewnętrznego</w:t>
            </w:r>
          </w:p>
          <w:p w:rsidR="00E55B42" w:rsidRDefault="00E55B42" w:rsidP="0012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Słowackiego 17/11</w:t>
            </w:r>
          </w:p>
          <w:p w:rsidR="00E55B42" w:rsidRPr="0048044C" w:rsidRDefault="00E55B42" w:rsidP="0012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60-822 Poznań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2" w:rsidRPr="0048044C" w:rsidRDefault="00E55B42" w:rsidP="00120A4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12177,00</w:t>
            </w:r>
          </w:p>
        </w:tc>
      </w:tr>
      <w:tr w:rsidR="00E55B42" w:rsidTr="00E55B4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42" w:rsidRDefault="00E55B42" w:rsidP="00120A4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42" w:rsidRDefault="00E55B42" w:rsidP="0012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PBSG S.A.</w:t>
            </w:r>
          </w:p>
          <w:p w:rsidR="00E55B42" w:rsidRDefault="00E55B42" w:rsidP="0012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Szyperska 14</w:t>
            </w:r>
          </w:p>
          <w:p w:rsidR="00E55B42" w:rsidRPr="0048044C" w:rsidRDefault="00E55B42" w:rsidP="0012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61-754 Poznań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2" w:rsidRPr="0048044C" w:rsidRDefault="00E55B42" w:rsidP="00120A4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64 206,00</w:t>
            </w:r>
          </w:p>
        </w:tc>
      </w:tr>
      <w:tr w:rsidR="00E55B42" w:rsidTr="00E55B4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2" w:rsidRDefault="00E55B42" w:rsidP="00120A4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2" w:rsidRDefault="00E55B42" w:rsidP="00120A4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ProtectIT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</w:t>
            </w:r>
          </w:p>
          <w:p w:rsidR="00E55B42" w:rsidRDefault="00E55B42" w:rsidP="0012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Wróblewskiego 18 lok.606</w:t>
            </w:r>
          </w:p>
          <w:p w:rsidR="00E55B42" w:rsidRDefault="00E55B42" w:rsidP="0012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93-578 Łódź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2" w:rsidRPr="0048044C" w:rsidRDefault="00E55B42" w:rsidP="00120A4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10 455,00 </w:t>
            </w:r>
          </w:p>
        </w:tc>
      </w:tr>
    </w:tbl>
    <w:p w:rsidR="00E55B42" w:rsidRDefault="00E55B42" w:rsidP="00E55B42">
      <w:pPr>
        <w:jc w:val="right"/>
        <w:rPr>
          <w:rFonts w:ascii="Garamond" w:hAnsi="Garamond"/>
        </w:rPr>
      </w:pPr>
      <w:r w:rsidRPr="00A072E5">
        <w:rPr>
          <w:rFonts w:ascii="Garamond" w:hAnsi="Garamond"/>
        </w:rPr>
        <w:tab/>
      </w:r>
      <w:r w:rsidRPr="00A072E5">
        <w:rPr>
          <w:rFonts w:ascii="Garamond" w:hAnsi="Garamond"/>
        </w:rPr>
        <w:tab/>
      </w:r>
      <w:r w:rsidRPr="00A072E5">
        <w:rPr>
          <w:rFonts w:ascii="Garamond" w:hAnsi="Garamond"/>
        </w:rPr>
        <w:tab/>
      </w:r>
    </w:p>
    <w:p w:rsidR="00E55B42" w:rsidRPr="0009490F" w:rsidRDefault="00E55B42" w:rsidP="00E55B42">
      <w:pPr>
        <w:jc w:val="right"/>
        <w:rPr>
          <w:rFonts w:ascii="Garamond" w:hAnsi="Garamond"/>
        </w:rPr>
      </w:pPr>
      <w:r w:rsidRPr="00A072E5">
        <w:rPr>
          <w:rFonts w:ascii="Garamond" w:hAnsi="Garamond"/>
        </w:rPr>
        <w:tab/>
      </w:r>
      <w:r w:rsidRPr="00A072E5">
        <w:rPr>
          <w:rFonts w:ascii="Garamond" w:hAnsi="Garamond"/>
        </w:rPr>
        <w:tab/>
      </w:r>
      <w:r w:rsidRPr="00A072E5">
        <w:rPr>
          <w:rFonts w:ascii="Garamond" w:hAnsi="Garamond"/>
        </w:rPr>
        <w:tab/>
      </w:r>
      <w:bookmarkStart w:id="0" w:name="_GoBack"/>
      <w:r w:rsidRPr="0009490F">
        <w:rPr>
          <w:rFonts w:ascii="Garamond" w:hAnsi="Garamond"/>
        </w:rPr>
        <w:t>BURMISTRZ OZIMKA</w:t>
      </w:r>
    </w:p>
    <w:p w:rsidR="00E55B42" w:rsidRPr="0009490F" w:rsidRDefault="00E55B42" w:rsidP="00E55B42">
      <w:pPr>
        <w:jc w:val="right"/>
        <w:rPr>
          <w:rFonts w:ascii="Garamond" w:hAnsi="Garamond"/>
        </w:rPr>
      </w:pPr>
      <w:r w:rsidRPr="0009490F">
        <w:rPr>
          <w:rFonts w:ascii="Garamond" w:hAnsi="Garamond"/>
        </w:rPr>
        <w:t>/-/Jan Labus</w:t>
      </w:r>
    </w:p>
    <w:bookmarkEnd w:id="0"/>
    <w:p w:rsidR="00E55B42" w:rsidRPr="00A072E5" w:rsidRDefault="00E55B42" w:rsidP="00E55B42">
      <w:pPr>
        <w:jc w:val="right"/>
        <w:rPr>
          <w:rFonts w:ascii="Garamond" w:hAnsi="Garamond"/>
        </w:rPr>
      </w:pPr>
    </w:p>
    <w:p w:rsidR="007E3EF1" w:rsidRPr="00434298" w:rsidRDefault="007E3EF1" w:rsidP="007E3EF1">
      <w:pPr>
        <w:jc w:val="center"/>
        <w:rPr>
          <w:rFonts w:ascii="Trebuchet MS" w:hAnsi="Trebuchet MS"/>
        </w:rPr>
      </w:pPr>
    </w:p>
    <w:p w:rsidR="00812A2B" w:rsidRDefault="00812A2B" w:rsidP="007E3EF1">
      <w:pPr>
        <w:spacing w:after="240" w:line="360" w:lineRule="auto"/>
        <w:jc w:val="center"/>
      </w:pPr>
    </w:p>
    <w:sectPr w:rsidR="0081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11D" w:rsidRDefault="00F3611D" w:rsidP="00E55B42">
      <w:pPr>
        <w:spacing w:after="0" w:line="240" w:lineRule="auto"/>
      </w:pPr>
      <w:r>
        <w:separator/>
      </w:r>
    </w:p>
  </w:endnote>
  <w:endnote w:type="continuationSeparator" w:id="0">
    <w:p w:rsidR="00F3611D" w:rsidRDefault="00F3611D" w:rsidP="00E5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11D" w:rsidRDefault="00F3611D" w:rsidP="00E55B42">
      <w:pPr>
        <w:spacing w:after="0" w:line="240" w:lineRule="auto"/>
      </w:pPr>
      <w:r>
        <w:separator/>
      </w:r>
    </w:p>
  </w:footnote>
  <w:footnote w:type="continuationSeparator" w:id="0">
    <w:p w:rsidR="00F3611D" w:rsidRDefault="00F3611D" w:rsidP="00E55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6403"/>
    <w:multiLevelType w:val="hybridMultilevel"/>
    <w:tmpl w:val="29588C56"/>
    <w:lvl w:ilvl="0" w:tplc="3BDCE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C0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A8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25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64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EA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AE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C8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AA3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8240C1"/>
    <w:multiLevelType w:val="hybridMultilevel"/>
    <w:tmpl w:val="E3C22D7A"/>
    <w:lvl w:ilvl="0" w:tplc="B290D7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02"/>
    <w:rsid w:val="004F6B02"/>
    <w:rsid w:val="007E3EF1"/>
    <w:rsid w:val="00812A2B"/>
    <w:rsid w:val="00E55B42"/>
    <w:rsid w:val="00F3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3521"/>
  <w15:chartTrackingRefBased/>
  <w15:docId w15:val="{ADD045CA-17BC-46D6-9434-368B4CDC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E3EF1"/>
    <w:rPr>
      <w:b/>
      <w:bCs/>
    </w:rPr>
  </w:style>
  <w:style w:type="paragraph" w:styleId="Tekstpodstawowy">
    <w:name w:val="Body Text"/>
    <w:basedOn w:val="Normalny"/>
    <w:link w:val="TekstpodstawowyZnak"/>
    <w:rsid w:val="00E55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5B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55B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5B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B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B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B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2</cp:revision>
  <cp:lastPrinted>2018-12-03T09:49:00Z</cp:lastPrinted>
  <dcterms:created xsi:type="dcterms:W3CDTF">2018-12-03T09:50:00Z</dcterms:created>
  <dcterms:modified xsi:type="dcterms:W3CDTF">2018-12-03T09:50:00Z</dcterms:modified>
</cp:coreProperties>
</file>